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56B00" w14:textId="77777777" w:rsidR="00682164" w:rsidRPr="00ED452E" w:rsidRDefault="00682164" w:rsidP="00682164">
      <w:pPr>
        <w:rPr>
          <w:b/>
          <w:sz w:val="21"/>
          <w:szCs w:val="21"/>
        </w:rPr>
      </w:pPr>
    </w:p>
    <w:p w14:paraId="15F68A63" w14:textId="664233E0" w:rsidR="00682164" w:rsidRPr="00ED452E" w:rsidRDefault="00682164" w:rsidP="00682164">
      <w:pPr>
        <w:jc w:val="center"/>
        <w:rPr>
          <w:b/>
          <w:sz w:val="21"/>
          <w:szCs w:val="21"/>
        </w:rPr>
      </w:pPr>
      <w:r w:rsidRPr="00ED452E">
        <w:rPr>
          <w:b/>
          <w:sz w:val="21"/>
          <w:szCs w:val="21"/>
        </w:rPr>
        <w:t>ТЕХНИЧЕСКОЕ ЗАДАНИЕ</w:t>
      </w:r>
    </w:p>
    <w:p w14:paraId="2635D699" w14:textId="4FB48A14" w:rsidR="00240BC2" w:rsidRPr="00ED452E" w:rsidRDefault="006016CE" w:rsidP="00881CC5">
      <w:pPr>
        <w:spacing w:line="360" w:lineRule="auto"/>
        <w:jc w:val="center"/>
        <w:rPr>
          <w:b/>
          <w:sz w:val="21"/>
          <w:szCs w:val="21"/>
        </w:rPr>
      </w:pPr>
      <w:r w:rsidRPr="00ED452E">
        <w:rPr>
          <w:b/>
          <w:sz w:val="21"/>
          <w:szCs w:val="21"/>
        </w:rPr>
        <w:t xml:space="preserve">на проведение инженерно-экологических изысканий </w:t>
      </w: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529"/>
      </w:tblGrid>
      <w:tr w:rsidR="006016CE" w:rsidRPr="00ED452E" w14:paraId="4D15B2A7" w14:textId="77777777" w:rsidTr="00613BD5">
        <w:tc>
          <w:tcPr>
            <w:tcW w:w="4962" w:type="dxa"/>
          </w:tcPr>
          <w:p w14:paraId="44376F07" w14:textId="77777777" w:rsidR="006016CE" w:rsidRPr="00ED452E" w:rsidRDefault="006016CE" w:rsidP="00975220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Пункты задания</w:t>
            </w:r>
          </w:p>
        </w:tc>
        <w:tc>
          <w:tcPr>
            <w:tcW w:w="5529" w:type="dxa"/>
          </w:tcPr>
          <w:p w14:paraId="1DAB3B7B" w14:textId="77777777" w:rsidR="006016CE" w:rsidRPr="00ED452E" w:rsidRDefault="006016CE" w:rsidP="00975220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Основные данные и требования</w:t>
            </w:r>
          </w:p>
        </w:tc>
      </w:tr>
      <w:tr w:rsidR="00BC541A" w:rsidRPr="00ED452E" w14:paraId="040C240B" w14:textId="77777777" w:rsidTr="00613BD5">
        <w:trPr>
          <w:trHeight w:val="137"/>
        </w:trPr>
        <w:tc>
          <w:tcPr>
            <w:tcW w:w="4962" w:type="dxa"/>
          </w:tcPr>
          <w:p w14:paraId="547389C2" w14:textId="113C831F" w:rsidR="00BC541A" w:rsidRPr="00ED452E" w:rsidRDefault="00BC541A" w:rsidP="00BC541A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1.</w:t>
            </w:r>
            <w:r w:rsidRPr="00ED452E">
              <w:rPr>
                <w:b/>
                <w:sz w:val="21"/>
                <w:szCs w:val="21"/>
              </w:rPr>
              <w:t xml:space="preserve"> </w:t>
            </w:r>
            <w:r w:rsidRPr="00ED452E">
              <w:rPr>
                <w:sz w:val="21"/>
                <w:szCs w:val="21"/>
              </w:rPr>
              <w:t>Основание для выполнения работ</w:t>
            </w:r>
          </w:p>
        </w:tc>
        <w:tc>
          <w:tcPr>
            <w:tcW w:w="5529" w:type="dxa"/>
            <w:shd w:val="clear" w:color="auto" w:fill="auto"/>
          </w:tcPr>
          <w:p w14:paraId="6F78B030" w14:textId="2EF757E8" w:rsidR="00BC541A" w:rsidRPr="00ED452E" w:rsidRDefault="00A0441E" w:rsidP="00625D45">
            <w:pPr>
              <w:pStyle w:val="af4"/>
              <w:shd w:val="clear" w:color="auto" w:fill="FFFFFF"/>
              <w:jc w:val="both"/>
              <w:rPr>
                <w:color w:val="2C2D2E"/>
                <w:sz w:val="21"/>
                <w:szCs w:val="21"/>
              </w:rPr>
            </w:pPr>
            <w:r w:rsidRPr="00ED452E">
              <w:rPr>
                <w:color w:val="2C2D2E"/>
                <w:sz w:val="21"/>
                <w:szCs w:val="21"/>
              </w:rPr>
              <w:t xml:space="preserve">Договор </w:t>
            </w:r>
            <w:r w:rsidRPr="00307BE7">
              <w:rPr>
                <w:color w:val="2C2D2E"/>
                <w:sz w:val="21"/>
                <w:szCs w:val="21"/>
              </w:rPr>
              <w:t xml:space="preserve">подряда </w:t>
            </w:r>
            <w:r w:rsidR="00307BE7" w:rsidRPr="00307BE7">
              <w:rPr>
                <w:color w:val="2C2D2E"/>
                <w:sz w:val="21"/>
                <w:szCs w:val="21"/>
              </w:rPr>
              <w:t xml:space="preserve">№ </w:t>
            </w:r>
          </w:p>
        </w:tc>
      </w:tr>
      <w:tr w:rsidR="002912D3" w:rsidRPr="00ED452E" w14:paraId="5F43E4A3" w14:textId="77777777" w:rsidTr="00613BD5">
        <w:trPr>
          <w:trHeight w:val="589"/>
        </w:trPr>
        <w:tc>
          <w:tcPr>
            <w:tcW w:w="4962" w:type="dxa"/>
          </w:tcPr>
          <w:p w14:paraId="40AA8BE5" w14:textId="4A57F900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2. Наименование объекта</w:t>
            </w:r>
          </w:p>
        </w:tc>
        <w:tc>
          <w:tcPr>
            <w:tcW w:w="5529" w:type="dxa"/>
            <w:shd w:val="clear" w:color="auto" w:fill="auto"/>
          </w:tcPr>
          <w:p w14:paraId="00B047A7" w14:textId="5965BC58" w:rsidR="002912D3" w:rsidRPr="00625D45" w:rsidRDefault="00625D45" w:rsidP="00E34338">
            <w:pPr>
              <w:pStyle w:val="af4"/>
              <w:shd w:val="clear" w:color="auto" w:fill="FFFFFF"/>
              <w:jc w:val="both"/>
              <w:rPr>
                <w:bCs/>
                <w:i/>
                <w:iCs/>
                <w:sz w:val="21"/>
                <w:szCs w:val="21"/>
                <w:u w:val="single"/>
              </w:rPr>
            </w:pPr>
            <w:r w:rsidRPr="00625D45">
              <w:rPr>
                <w:bCs/>
                <w:i/>
                <w:iCs/>
                <w:sz w:val="21"/>
                <w:szCs w:val="21"/>
                <w:u w:val="single"/>
              </w:rPr>
              <w:t>(как в проектной документации)</w:t>
            </w:r>
          </w:p>
          <w:p w14:paraId="3904D050" w14:textId="77777777" w:rsidR="00625D45" w:rsidRDefault="00625D45" w:rsidP="00E34338">
            <w:pPr>
              <w:pStyle w:val="af4"/>
              <w:shd w:val="clear" w:color="auto" w:fill="FFFFFF"/>
              <w:jc w:val="both"/>
              <w:rPr>
                <w:bCs/>
                <w:iCs/>
                <w:sz w:val="21"/>
                <w:szCs w:val="21"/>
              </w:rPr>
            </w:pPr>
          </w:p>
          <w:p w14:paraId="69C5AB27" w14:textId="05B983E0" w:rsidR="00625D45" w:rsidRPr="00ED452E" w:rsidRDefault="00625D45" w:rsidP="00E34338">
            <w:pPr>
              <w:pStyle w:val="af4"/>
              <w:shd w:val="clear" w:color="auto" w:fill="FFFFFF"/>
              <w:jc w:val="both"/>
              <w:rPr>
                <w:bCs/>
                <w:iCs/>
                <w:sz w:val="21"/>
                <w:szCs w:val="21"/>
              </w:rPr>
            </w:pPr>
          </w:p>
        </w:tc>
      </w:tr>
      <w:tr w:rsidR="002912D3" w:rsidRPr="00ED452E" w14:paraId="7BBF106C" w14:textId="77777777" w:rsidTr="00613BD5">
        <w:trPr>
          <w:trHeight w:val="748"/>
        </w:trPr>
        <w:tc>
          <w:tcPr>
            <w:tcW w:w="4962" w:type="dxa"/>
          </w:tcPr>
          <w:p w14:paraId="5FACF9D7" w14:textId="77777777" w:rsidR="002912D3" w:rsidRPr="00ED452E" w:rsidRDefault="002912D3" w:rsidP="002912D3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3. Идентификационные сведения об объекте:</w:t>
            </w:r>
          </w:p>
          <w:p w14:paraId="09F9999B" w14:textId="4006086E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назначение</w:t>
            </w:r>
          </w:p>
          <w:p w14:paraId="427E3C71" w14:textId="77777777" w:rsidR="00A0441E" w:rsidRPr="00ED452E" w:rsidRDefault="00A0441E" w:rsidP="002912D3">
            <w:pPr>
              <w:jc w:val="both"/>
              <w:rPr>
                <w:sz w:val="21"/>
                <w:szCs w:val="21"/>
              </w:rPr>
            </w:pPr>
          </w:p>
          <w:p w14:paraId="47868362" w14:textId="77777777" w:rsidR="002912D3" w:rsidRPr="00ED452E" w:rsidRDefault="002912D3" w:rsidP="002912D3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принадлежность к объектам транспортной инфраструктуры и к другим объектам, функционально-технологические особенности, которые влияют на их безопасность</w:t>
            </w:r>
          </w:p>
          <w:p w14:paraId="0E6B29A9" w14:textId="77777777" w:rsidR="002912D3" w:rsidRPr="00ED452E" w:rsidRDefault="002912D3" w:rsidP="002912D3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 xml:space="preserve">- возможность возникновения опасных природных процессов, явлений и техногенных воздействий на </w:t>
            </w:r>
          </w:p>
          <w:p w14:paraId="4029F0D1" w14:textId="77777777" w:rsidR="002912D3" w:rsidRPr="00ED452E" w:rsidRDefault="002912D3" w:rsidP="002912D3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территории, на которой осуществляться строительство объекта</w:t>
            </w:r>
          </w:p>
          <w:p w14:paraId="24085326" w14:textId="77777777" w:rsidR="002912D3" w:rsidRPr="00ED452E" w:rsidRDefault="002912D3" w:rsidP="002912D3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принадлежность к опасным производственным объектам</w:t>
            </w:r>
          </w:p>
          <w:p w14:paraId="6E6AAEBF" w14:textId="77777777" w:rsidR="002912D3" w:rsidRPr="00ED452E" w:rsidRDefault="002912D3" w:rsidP="002912D3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пожарная и взрывопожарная опасность объекта</w:t>
            </w:r>
          </w:p>
          <w:p w14:paraId="28581606" w14:textId="4376E386" w:rsidR="002912D3" w:rsidRPr="00ED452E" w:rsidRDefault="002912D3" w:rsidP="002912D3">
            <w:pPr>
              <w:rPr>
                <w:sz w:val="21"/>
                <w:szCs w:val="21"/>
              </w:rPr>
            </w:pPr>
          </w:p>
          <w:p w14:paraId="43037122" w14:textId="7617FCF1" w:rsidR="00A0441E" w:rsidRPr="00ED452E" w:rsidRDefault="00A0441E" w:rsidP="002912D3">
            <w:pPr>
              <w:rPr>
                <w:sz w:val="21"/>
                <w:szCs w:val="21"/>
              </w:rPr>
            </w:pPr>
          </w:p>
          <w:p w14:paraId="114F905B" w14:textId="3461AEA1" w:rsidR="00A0441E" w:rsidRPr="00ED452E" w:rsidRDefault="00A0441E" w:rsidP="002912D3">
            <w:pPr>
              <w:rPr>
                <w:sz w:val="21"/>
                <w:szCs w:val="21"/>
              </w:rPr>
            </w:pPr>
          </w:p>
          <w:p w14:paraId="17520333" w14:textId="40517885" w:rsidR="00A0441E" w:rsidRPr="00ED452E" w:rsidRDefault="00A0441E" w:rsidP="002912D3">
            <w:pPr>
              <w:rPr>
                <w:sz w:val="21"/>
                <w:szCs w:val="21"/>
              </w:rPr>
            </w:pPr>
          </w:p>
          <w:p w14:paraId="10895A9D" w14:textId="77777777" w:rsidR="00A0441E" w:rsidRPr="00ED452E" w:rsidRDefault="00A0441E" w:rsidP="002912D3">
            <w:pPr>
              <w:rPr>
                <w:sz w:val="21"/>
                <w:szCs w:val="21"/>
              </w:rPr>
            </w:pPr>
          </w:p>
          <w:p w14:paraId="388E1F37" w14:textId="7E283110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уровень ответственности зданий и сооружений</w:t>
            </w:r>
          </w:p>
        </w:tc>
        <w:tc>
          <w:tcPr>
            <w:tcW w:w="5529" w:type="dxa"/>
            <w:shd w:val="clear" w:color="auto" w:fill="auto"/>
          </w:tcPr>
          <w:p w14:paraId="2C8E7D83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</w:p>
          <w:p w14:paraId="49F3E310" w14:textId="61F43440" w:rsidR="007A51DA" w:rsidRDefault="007A51DA" w:rsidP="007A51DA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719234C6" w14:textId="77777777" w:rsidR="00A53335" w:rsidRPr="00ED452E" w:rsidRDefault="00A53335" w:rsidP="007A51DA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2C5AC57D" w14:textId="77777777" w:rsidR="007A51DA" w:rsidRPr="00ED452E" w:rsidRDefault="007A51DA" w:rsidP="007A51DA">
            <w:pPr>
              <w:jc w:val="both"/>
              <w:rPr>
                <w:color w:val="000000"/>
                <w:sz w:val="21"/>
                <w:szCs w:val="21"/>
              </w:rPr>
            </w:pPr>
            <w:r w:rsidRPr="00ED452E">
              <w:rPr>
                <w:color w:val="000000"/>
                <w:sz w:val="21"/>
                <w:szCs w:val="21"/>
              </w:rPr>
              <w:t>Не принадлежит</w:t>
            </w:r>
          </w:p>
          <w:p w14:paraId="31571CBC" w14:textId="77777777" w:rsidR="007A51DA" w:rsidRPr="00ED452E" w:rsidRDefault="007A51DA" w:rsidP="007A51DA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75F62758" w14:textId="0D55307F" w:rsidR="007A51DA" w:rsidRPr="00ED452E" w:rsidRDefault="007A51DA" w:rsidP="007A51DA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18323BE0" w14:textId="77777777" w:rsidR="00613BD5" w:rsidRPr="00ED452E" w:rsidRDefault="00613BD5" w:rsidP="007A51DA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7F504D02" w14:textId="77777777" w:rsidR="007A51DA" w:rsidRPr="00ED452E" w:rsidRDefault="007A51DA" w:rsidP="007A51DA">
            <w:pPr>
              <w:jc w:val="both"/>
              <w:rPr>
                <w:color w:val="000000"/>
                <w:sz w:val="21"/>
                <w:szCs w:val="21"/>
              </w:rPr>
            </w:pPr>
            <w:r w:rsidRPr="00ED452E">
              <w:rPr>
                <w:color w:val="000000"/>
                <w:sz w:val="21"/>
                <w:szCs w:val="21"/>
              </w:rPr>
              <w:t>Выявляется в процессе изысканий</w:t>
            </w:r>
          </w:p>
          <w:p w14:paraId="46A73140" w14:textId="77777777" w:rsidR="007A51DA" w:rsidRPr="00ED452E" w:rsidRDefault="007A51DA" w:rsidP="007A51DA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171930E8" w14:textId="77777777" w:rsidR="007A51DA" w:rsidRPr="00ED452E" w:rsidRDefault="007A51DA" w:rsidP="007A51DA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C75E0CA" w14:textId="77777777" w:rsidR="007A51DA" w:rsidRPr="00ED452E" w:rsidRDefault="007A51DA" w:rsidP="007A51DA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113D7B2E" w14:textId="77777777" w:rsidR="007A51DA" w:rsidRPr="00ED452E" w:rsidRDefault="007A51DA" w:rsidP="007A51DA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Не принадлежит</w:t>
            </w:r>
          </w:p>
          <w:p w14:paraId="3AE6CDED" w14:textId="77777777" w:rsidR="00A0441E" w:rsidRPr="00ED452E" w:rsidRDefault="00A0441E" w:rsidP="007A51DA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78D8DFB8" w14:textId="77777777" w:rsidR="0084300F" w:rsidRPr="00ED105D" w:rsidRDefault="0084300F" w:rsidP="0084300F">
            <w:pPr>
              <w:rPr>
                <w:color w:val="000000"/>
                <w:sz w:val="22"/>
                <w:szCs w:val="22"/>
              </w:rPr>
            </w:pPr>
            <w:r w:rsidRPr="00ED105D">
              <w:rPr>
                <w:color w:val="000000"/>
                <w:sz w:val="22"/>
                <w:szCs w:val="22"/>
              </w:rPr>
              <w:t xml:space="preserve">Согласно статье 25 Федерального закона от 22.07.2008 №123-ФЗ по пожарной и взрывопожарной опасности относятся к категории – </w:t>
            </w:r>
            <w:r>
              <w:rPr>
                <w:color w:val="000000"/>
                <w:sz w:val="22"/>
                <w:szCs w:val="22"/>
              </w:rPr>
              <w:t>умеренная</w:t>
            </w:r>
            <w:r w:rsidRPr="00ED1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105D">
              <w:rPr>
                <w:color w:val="000000"/>
                <w:sz w:val="22"/>
                <w:szCs w:val="22"/>
              </w:rPr>
              <w:t>пожароопасность</w:t>
            </w:r>
            <w:proofErr w:type="spellEnd"/>
            <w:r w:rsidRPr="00ED105D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ГН</w:t>
            </w:r>
            <w:r w:rsidRPr="00ED105D">
              <w:rPr>
                <w:color w:val="000000"/>
                <w:sz w:val="22"/>
                <w:szCs w:val="22"/>
              </w:rPr>
              <w:t>)</w:t>
            </w:r>
          </w:p>
          <w:p w14:paraId="0DA754D8" w14:textId="77777777" w:rsidR="007A51DA" w:rsidRPr="00ED452E" w:rsidRDefault="007A51DA" w:rsidP="007A51DA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676E8D2D" w14:textId="77777777" w:rsidR="007A51DA" w:rsidRPr="00ED452E" w:rsidRDefault="007A51DA" w:rsidP="007A51DA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0239BAC7" w14:textId="172AE5B8" w:rsidR="002912D3" w:rsidRPr="00ED452E" w:rsidRDefault="007A51DA" w:rsidP="007A51DA">
            <w:pPr>
              <w:jc w:val="both"/>
              <w:rPr>
                <w:color w:val="000000"/>
                <w:sz w:val="21"/>
                <w:szCs w:val="21"/>
              </w:rPr>
            </w:pPr>
            <w:r w:rsidRPr="00ED452E">
              <w:rPr>
                <w:color w:val="000000"/>
                <w:sz w:val="21"/>
                <w:szCs w:val="21"/>
              </w:rPr>
              <w:t>Нормальный</w:t>
            </w:r>
          </w:p>
        </w:tc>
      </w:tr>
      <w:tr w:rsidR="002912D3" w:rsidRPr="00E34338" w14:paraId="2DF7F8CE" w14:textId="77777777" w:rsidTr="00613BD5">
        <w:trPr>
          <w:trHeight w:val="868"/>
        </w:trPr>
        <w:tc>
          <w:tcPr>
            <w:tcW w:w="4962" w:type="dxa"/>
          </w:tcPr>
          <w:p w14:paraId="0B0DFBB7" w14:textId="0D1112CD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4. Идентификационные сведения о Заказчике</w:t>
            </w:r>
          </w:p>
        </w:tc>
        <w:tc>
          <w:tcPr>
            <w:tcW w:w="5529" w:type="dxa"/>
            <w:shd w:val="clear" w:color="auto" w:fill="auto"/>
          </w:tcPr>
          <w:p w14:paraId="3EBF3407" w14:textId="77777777" w:rsidR="00C62B71" w:rsidRDefault="00C62B71" w:rsidP="00EB3956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6829DC9" w14:textId="77777777" w:rsidR="00625D45" w:rsidRDefault="00625D45" w:rsidP="00EB3956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81E85F3" w14:textId="77777777" w:rsidR="00625D45" w:rsidRDefault="00625D45" w:rsidP="00EB3956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1C0EB5EA" w14:textId="77777777" w:rsidR="00625D45" w:rsidRDefault="00625D45" w:rsidP="00EB3956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01BE8C36" w14:textId="77777777" w:rsidR="00625D45" w:rsidRDefault="00625D45" w:rsidP="00EB3956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0A3078F2" w14:textId="77777777" w:rsidR="00625D45" w:rsidRDefault="00625D45" w:rsidP="00EB3956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10F347FE" w14:textId="77777777" w:rsidR="00625D45" w:rsidRDefault="00625D45" w:rsidP="00EB3956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6C69755B" w14:textId="77777777" w:rsidR="00625D45" w:rsidRDefault="00625D45" w:rsidP="00EB3956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5EE89EAB" w14:textId="601DA5AB" w:rsidR="00625D45" w:rsidRPr="00E34338" w:rsidRDefault="00625D45" w:rsidP="00EB3956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2912D3" w:rsidRPr="00ED452E" w14:paraId="52A8E08C" w14:textId="77777777" w:rsidTr="00613BD5">
        <w:trPr>
          <w:trHeight w:val="145"/>
        </w:trPr>
        <w:tc>
          <w:tcPr>
            <w:tcW w:w="4962" w:type="dxa"/>
          </w:tcPr>
          <w:p w14:paraId="02766793" w14:textId="0BF538A8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5. Идентификационные сведения об Исполнителе</w:t>
            </w:r>
          </w:p>
        </w:tc>
        <w:tc>
          <w:tcPr>
            <w:tcW w:w="5529" w:type="dxa"/>
            <w:shd w:val="clear" w:color="auto" w:fill="auto"/>
          </w:tcPr>
          <w:p w14:paraId="137034DE" w14:textId="6087E54E" w:rsidR="002912D3" w:rsidRPr="00ED452E" w:rsidRDefault="002912D3" w:rsidP="003E5F8A">
            <w:pPr>
              <w:pStyle w:val="af4"/>
              <w:spacing w:before="0" w:beforeAutospacing="0" w:after="0" w:afterAutospacing="0" w:line="1" w:lineRule="atLeast"/>
              <w:ind w:hanging="2"/>
              <w:rPr>
                <w:sz w:val="21"/>
                <w:szCs w:val="21"/>
              </w:rPr>
            </w:pPr>
          </w:p>
        </w:tc>
      </w:tr>
      <w:tr w:rsidR="002912D3" w:rsidRPr="00ED452E" w14:paraId="3F383205" w14:textId="77777777" w:rsidTr="00613BD5">
        <w:trPr>
          <w:trHeight w:val="367"/>
        </w:trPr>
        <w:tc>
          <w:tcPr>
            <w:tcW w:w="4962" w:type="dxa"/>
          </w:tcPr>
          <w:p w14:paraId="1D10B148" w14:textId="4B5FF7C8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 xml:space="preserve">6 Вид градостроительной деятельности (новое строительство, </w:t>
            </w:r>
          </w:p>
          <w:p w14:paraId="246DE4B6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реконструкция, консервация, снос (демонтаж))</w:t>
            </w:r>
          </w:p>
        </w:tc>
        <w:tc>
          <w:tcPr>
            <w:tcW w:w="5529" w:type="dxa"/>
            <w:shd w:val="clear" w:color="auto" w:fill="auto"/>
          </w:tcPr>
          <w:p w14:paraId="26EBCD85" w14:textId="0E52897A" w:rsidR="002912D3" w:rsidRPr="00625D45" w:rsidRDefault="00625D45" w:rsidP="002912D3">
            <w:pPr>
              <w:jc w:val="both"/>
              <w:rPr>
                <w:i/>
                <w:sz w:val="21"/>
                <w:szCs w:val="21"/>
                <w:u w:val="single"/>
              </w:rPr>
            </w:pPr>
            <w:r w:rsidRPr="00625D45">
              <w:rPr>
                <w:i/>
                <w:sz w:val="21"/>
                <w:szCs w:val="21"/>
                <w:u w:val="single"/>
              </w:rPr>
              <w:t>(строительство или реконструкция)</w:t>
            </w:r>
          </w:p>
        </w:tc>
      </w:tr>
      <w:tr w:rsidR="002912D3" w:rsidRPr="00ED452E" w14:paraId="7EEE786B" w14:textId="77777777" w:rsidTr="00613BD5">
        <w:trPr>
          <w:trHeight w:val="100"/>
        </w:trPr>
        <w:tc>
          <w:tcPr>
            <w:tcW w:w="4962" w:type="dxa"/>
          </w:tcPr>
          <w:p w14:paraId="69E3C753" w14:textId="72981AAC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 xml:space="preserve">7. </w:t>
            </w:r>
            <w:r w:rsidRPr="00ED452E">
              <w:rPr>
                <w:bCs/>
                <w:sz w:val="21"/>
                <w:szCs w:val="21"/>
              </w:rPr>
              <w:t>Цели и задачи инженерно-экологических изысканий</w:t>
            </w:r>
          </w:p>
        </w:tc>
        <w:tc>
          <w:tcPr>
            <w:tcW w:w="5529" w:type="dxa"/>
            <w:shd w:val="clear" w:color="auto" w:fill="auto"/>
          </w:tcPr>
          <w:p w14:paraId="6262AF5D" w14:textId="63ABF717" w:rsidR="002912D3" w:rsidRPr="00ED452E" w:rsidRDefault="002912D3" w:rsidP="002912D3">
            <w:pPr>
              <w:jc w:val="both"/>
              <w:rPr>
                <w:rFonts w:eastAsia="Calibri"/>
                <w:sz w:val="21"/>
                <w:szCs w:val="21"/>
              </w:rPr>
            </w:pPr>
            <w:r w:rsidRPr="00ED452E">
              <w:rPr>
                <w:color w:val="000000"/>
                <w:sz w:val="21"/>
                <w:szCs w:val="21"/>
              </w:rPr>
              <w:t>Получение материалов в объеме необходимом и достаточном для разработки проектной документации, в соответствии с требованиями законодательства и нормативных технических документов РФ</w:t>
            </w:r>
          </w:p>
        </w:tc>
      </w:tr>
      <w:tr w:rsidR="002912D3" w:rsidRPr="00ED452E" w14:paraId="733FF9FD" w14:textId="77777777" w:rsidTr="00613BD5">
        <w:trPr>
          <w:trHeight w:val="867"/>
        </w:trPr>
        <w:tc>
          <w:tcPr>
            <w:tcW w:w="4962" w:type="dxa"/>
          </w:tcPr>
          <w:p w14:paraId="1D8EA7D2" w14:textId="5D047F86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8. Сведения об объекте</w:t>
            </w:r>
          </w:p>
          <w:p w14:paraId="04C8DC04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стадия проектирования и изысканий</w:t>
            </w:r>
          </w:p>
          <w:p w14:paraId="28AD25D3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</w:p>
          <w:p w14:paraId="1590D51D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срок изысканий и проектирования</w:t>
            </w:r>
          </w:p>
        </w:tc>
        <w:tc>
          <w:tcPr>
            <w:tcW w:w="5529" w:type="dxa"/>
            <w:shd w:val="clear" w:color="auto" w:fill="auto"/>
          </w:tcPr>
          <w:p w14:paraId="66AA6318" w14:textId="77777777" w:rsidR="00506F96" w:rsidRPr="00ED452E" w:rsidRDefault="00506F96" w:rsidP="00506F96">
            <w:pPr>
              <w:rPr>
                <w:rFonts w:eastAsia="Calibri"/>
                <w:sz w:val="21"/>
                <w:szCs w:val="21"/>
              </w:rPr>
            </w:pPr>
          </w:p>
          <w:p w14:paraId="42A0AF2E" w14:textId="18FAC027" w:rsidR="00506F96" w:rsidRPr="00ED452E" w:rsidRDefault="00506F96" w:rsidP="00506F96">
            <w:pPr>
              <w:rPr>
                <w:rFonts w:eastAsia="Calibri"/>
                <w:sz w:val="21"/>
                <w:szCs w:val="21"/>
              </w:rPr>
            </w:pPr>
            <w:r w:rsidRPr="00ED452E">
              <w:rPr>
                <w:rFonts w:eastAsia="Calibri"/>
                <w:sz w:val="21"/>
                <w:szCs w:val="21"/>
              </w:rPr>
              <w:t>Проектная и рабочая документация</w:t>
            </w:r>
          </w:p>
          <w:p w14:paraId="296D603D" w14:textId="77777777" w:rsidR="00506F96" w:rsidRPr="00ED452E" w:rsidRDefault="00506F96" w:rsidP="00506F96">
            <w:pPr>
              <w:rPr>
                <w:rFonts w:eastAsia="Calibri"/>
                <w:sz w:val="21"/>
                <w:szCs w:val="21"/>
              </w:rPr>
            </w:pPr>
          </w:p>
          <w:p w14:paraId="3D72AC12" w14:textId="70D2EF88" w:rsidR="002912D3" w:rsidRPr="00ED452E" w:rsidRDefault="002912D3" w:rsidP="00E34338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</w:tr>
      <w:tr w:rsidR="002912D3" w:rsidRPr="00ED452E" w14:paraId="17B5C662" w14:textId="77777777" w:rsidTr="00613BD5">
        <w:trPr>
          <w:trHeight w:val="303"/>
        </w:trPr>
        <w:tc>
          <w:tcPr>
            <w:tcW w:w="4962" w:type="dxa"/>
          </w:tcPr>
          <w:p w14:paraId="78665BBD" w14:textId="75BE6116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9. Данные о местоположении и границах площадки (площадок) и (или) трассы (трасс) строительства</w:t>
            </w:r>
          </w:p>
        </w:tc>
        <w:tc>
          <w:tcPr>
            <w:tcW w:w="5529" w:type="dxa"/>
            <w:shd w:val="clear" w:color="auto" w:fill="auto"/>
          </w:tcPr>
          <w:p w14:paraId="38E22556" w14:textId="77777777" w:rsidR="00677EFF" w:rsidRDefault="00677EFF" w:rsidP="004F453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005A61AA" w14:textId="76009140" w:rsidR="00625D45" w:rsidRPr="00625D45" w:rsidRDefault="00625D45" w:rsidP="004F4537">
            <w:pPr>
              <w:autoSpaceDE w:val="0"/>
              <w:autoSpaceDN w:val="0"/>
              <w:adjustRightInd w:val="0"/>
              <w:jc w:val="both"/>
              <w:rPr>
                <w:i/>
                <w:sz w:val="21"/>
                <w:szCs w:val="21"/>
                <w:u w:val="single"/>
              </w:rPr>
            </w:pPr>
            <w:r w:rsidRPr="00625D45">
              <w:rPr>
                <w:i/>
                <w:sz w:val="21"/>
                <w:szCs w:val="21"/>
                <w:u w:val="single"/>
              </w:rPr>
              <w:t>(адрес и КН)</w:t>
            </w:r>
          </w:p>
          <w:p w14:paraId="040CBC44" w14:textId="77777777" w:rsidR="00625D45" w:rsidRDefault="00625D45" w:rsidP="004F453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2F927732" w14:textId="77777777" w:rsidR="00625D45" w:rsidRDefault="00625D45" w:rsidP="004F453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3B166224" w14:textId="77777777" w:rsidR="00625D45" w:rsidRDefault="00625D45" w:rsidP="004F453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09DA532E" w14:textId="20F39135" w:rsidR="00625D45" w:rsidRPr="00ED452E" w:rsidRDefault="00625D45" w:rsidP="004F453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2912D3" w:rsidRPr="00ED452E" w14:paraId="704BD567" w14:textId="77777777" w:rsidTr="00613BD5">
        <w:trPr>
          <w:trHeight w:val="2087"/>
        </w:trPr>
        <w:tc>
          <w:tcPr>
            <w:tcW w:w="4962" w:type="dxa"/>
          </w:tcPr>
          <w:p w14:paraId="338859B2" w14:textId="2F8C6519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lastRenderedPageBreak/>
              <w:t>10. Основная характеристика проектируемых сооружений и особые условия выполнения работ:</w:t>
            </w:r>
          </w:p>
          <w:p w14:paraId="03E3E0A3" w14:textId="189C9D62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сейсмичность района</w:t>
            </w:r>
          </w:p>
          <w:p w14:paraId="628CB08B" w14:textId="240ECC23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</w:p>
          <w:p w14:paraId="66BA150B" w14:textId="0BC643A5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</w:p>
          <w:p w14:paraId="501DB74E" w14:textId="1F0E052D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</w:p>
          <w:p w14:paraId="77E96104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</w:p>
          <w:p w14:paraId="5B458B00" w14:textId="18F880C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наличие помещений с постоянным пребыванием людей</w:t>
            </w:r>
          </w:p>
          <w:p w14:paraId="4CBD6028" w14:textId="77777777" w:rsidR="002912D3" w:rsidRPr="00ED452E" w:rsidRDefault="002912D3" w:rsidP="002912D3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класс зданий и сооружений</w:t>
            </w:r>
          </w:p>
          <w:p w14:paraId="11FE4B77" w14:textId="181EAA5D" w:rsidR="002912D3" w:rsidRPr="00ED452E" w:rsidRDefault="002912D3" w:rsidP="002912D3">
            <w:pPr>
              <w:tabs>
                <w:tab w:val="left" w:pos="3540"/>
              </w:tabs>
              <w:contextualSpacing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Классификация по ОКОФ (ОК 013-2014 «Общероссийский классификатор основных фондов»)</w:t>
            </w:r>
          </w:p>
        </w:tc>
        <w:tc>
          <w:tcPr>
            <w:tcW w:w="5529" w:type="dxa"/>
            <w:shd w:val="clear" w:color="auto" w:fill="auto"/>
          </w:tcPr>
          <w:p w14:paraId="0EFB1532" w14:textId="0463BF49" w:rsidR="002912D3" w:rsidRPr="00ED452E" w:rsidRDefault="002912D3" w:rsidP="002912D3">
            <w:pPr>
              <w:rPr>
                <w:sz w:val="21"/>
                <w:szCs w:val="21"/>
              </w:rPr>
            </w:pPr>
          </w:p>
          <w:p w14:paraId="4F937F6B" w14:textId="77777777" w:rsidR="002912D3" w:rsidRPr="00ED452E" w:rsidRDefault="002912D3" w:rsidP="002912D3">
            <w:pPr>
              <w:rPr>
                <w:sz w:val="21"/>
                <w:szCs w:val="21"/>
              </w:rPr>
            </w:pPr>
          </w:p>
          <w:p w14:paraId="38969876" w14:textId="77777777" w:rsidR="00682164" w:rsidRPr="00ED452E" w:rsidRDefault="00682164" w:rsidP="00682164">
            <w:pPr>
              <w:rPr>
                <w:bCs/>
                <w:iCs/>
                <w:sz w:val="21"/>
                <w:szCs w:val="21"/>
              </w:rPr>
            </w:pPr>
            <w:r w:rsidRPr="00ED452E">
              <w:rPr>
                <w:bCs/>
                <w:iCs/>
                <w:sz w:val="21"/>
                <w:szCs w:val="21"/>
              </w:rPr>
              <w:t>Согласно сейсмическому районированию территории РФ по СП 14.13330.2018 и картам общего сейсмического районирования территории Российской Федерации ОСР–2015–А, ОСР–2015–В и ОСР–2015–С</w:t>
            </w:r>
          </w:p>
          <w:p w14:paraId="3F8781A2" w14:textId="77777777" w:rsidR="00682164" w:rsidRPr="00ED452E" w:rsidRDefault="00682164" w:rsidP="002912D3">
            <w:pPr>
              <w:rPr>
                <w:sz w:val="21"/>
                <w:szCs w:val="21"/>
              </w:rPr>
            </w:pPr>
          </w:p>
          <w:p w14:paraId="7EDBE55C" w14:textId="5FA6381C" w:rsidR="002912D3" w:rsidRPr="00ED452E" w:rsidRDefault="002912D3" w:rsidP="002912D3">
            <w:pPr>
              <w:rPr>
                <w:sz w:val="21"/>
                <w:szCs w:val="21"/>
              </w:rPr>
            </w:pPr>
            <w:r w:rsidRPr="00ED452E" w:rsidDel="0030796E">
              <w:rPr>
                <w:sz w:val="21"/>
                <w:szCs w:val="21"/>
              </w:rPr>
              <w:t xml:space="preserve"> </w:t>
            </w:r>
            <w:r w:rsidR="009D2986">
              <w:rPr>
                <w:sz w:val="21"/>
                <w:szCs w:val="21"/>
              </w:rPr>
              <w:t>Д</w:t>
            </w:r>
            <w:r w:rsidR="00625D45">
              <w:rPr>
                <w:sz w:val="21"/>
                <w:szCs w:val="21"/>
              </w:rPr>
              <w:t>а</w:t>
            </w:r>
            <w:r w:rsidR="009D2986">
              <w:rPr>
                <w:sz w:val="21"/>
                <w:szCs w:val="21"/>
              </w:rPr>
              <w:t>/нет</w:t>
            </w:r>
          </w:p>
          <w:p w14:paraId="54FAEBDD" w14:textId="77777777" w:rsidR="002912D3" w:rsidRPr="00ED452E" w:rsidRDefault="002912D3" w:rsidP="002912D3">
            <w:pPr>
              <w:rPr>
                <w:sz w:val="21"/>
                <w:szCs w:val="21"/>
              </w:rPr>
            </w:pPr>
          </w:p>
          <w:p w14:paraId="1A920EBB" w14:textId="1ED9F787" w:rsidR="002912D3" w:rsidRPr="009505FF" w:rsidRDefault="002912D3" w:rsidP="00391EBC">
            <w:pPr>
              <w:jc w:val="both"/>
              <w:rPr>
                <w:i/>
                <w:sz w:val="21"/>
                <w:szCs w:val="21"/>
              </w:rPr>
            </w:pPr>
          </w:p>
        </w:tc>
      </w:tr>
      <w:tr w:rsidR="002912D3" w:rsidRPr="00ED452E" w14:paraId="7B37E3BC" w14:textId="77777777" w:rsidTr="00613BD5">
        <w:tc>
          <w:tcPr>
            <w:tcW w:w="4962" w:type="dxa"/>
          </w:tcPr>
          <w:p w14:paraId="2846B679" w14:textId="3EFDA49C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11. Предварительная характеристика ожидаемых воздействий объектов строительства на природную среду с указанием пределов этих воздействий в пространстве и во времени (для особо опасных объектов)</w:t>
            </w:r>
          </w:p>
          <w:p w14:paraId="3BD302B8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в период строительства</w:t>
            </w:r>
          </w:p>
          <w:p w14:paraId="291C209E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</w:p>
          <w:p w14:paraId="371C03B9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</w:p>
          <w:p w14:paraId="48C79E22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в период эксплуатации</w:t>
            </w:r>
          </w:p>
        </w:tc>
        <w:tc>
          <w:tcPr>
            <w:tcW w:w="5529" w:type="dxa"/>
            <w:shd w:val="clear" w:color="auto" w:fill="auto"/>
          </w:tcPr>
          <w:p w14:paraId="2D0A5498" w14:textId="77777777" w:rsidR="002912D3" w:rsidRPr="00ED452E" w:rsidRDefault="002912D3" w:rsidP="002912D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005C27AF" w14:textId="77777777" w:rsidR="002912D3" w:rsidRPr="00ED452E" w:rsidRDefault="002912D3" w:rsidP="002912D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6A6B1D98" w14:textId="3694753D" w:rsidR="002912D3" w:rsidRPr="00ED452E" w:rsidRDefault="002912D3" w:rsidP="002912D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78626E70" w14:textId="77777777" w:rsidR="002912D3" w:rsidRPr="00ED452E" w:rsidRDefault="002912D3" w:rsidP="002912D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2A5B32D4" w14:textId="77777777" w:rsidR="002912D3" w:rsidRPr="00ED452E" w:rsidRDefault="002912D3" w:rsidP="002912D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07B9B261" w14:textId="77777777" w:rsidR="002912D3" w:rsidRPr="00ED452E" w:rsidRDefault="002912D3" w:rsidP="002912D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выбросы в атмосферный воздух при работе</w:t>
            </w:r>
          </w:p>
          <w:p w14:paraId="77DDD89F" w14:textId="2EB47135" w:rsidR="002912D3" w:rsidRPr="00ED452E" w:rsidRDefault="002912D3" w:rsidP="002912D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строительной техники, нарушение целостности почвенно-растительного покрова</w:t>
            </w:r>
          </w:p>
          <w:p w14:paraId="14CC4320" w14:textId="77777777" w:rsidR="002912D3" w:rsidRPr="00ED452E" w:rsidRDefault="002912D3" w:rsidP="002912D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выбросы в атмосферный воздух при парковке личного и гостевого автотранспорта</w:t>
            </w:r>
          </w:p>
        </w:tc>
      </w:tr>
      <w:tr w:rsidR="002912D3" w:rsidRPr="00ED452E" w14:paraId="4BCD7C70" w14:textId="77777777" w:rsidTr="00613BD5">
        <w:tc>
          <w:tcPr>
            <w:tcW w:w="4962" w:type="dxa"/>
          </w:tcPr>
          <w:p w14:paraId="0980B8B9" w14:textId="77777777" w:rsidR="009279A2" w:rsidRPr="00ED452E" w:rsidRDefault="002912D3" w:rsidP="009279A2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 xml:space="preserve">12. </w:t>
            </w:r>
            <w:r w:rsidR="009279A2" w:rsidRPr="00ED452E">
              <w:rPr>
                <w:sz w:val="21"/>
                <w:szCs w:val="21"/>
              </w:rPr>
              <w:t>Сведения и данные о проектируемом объекте (объектах)</w:t>
            </w:r>
          </w:p>
          <w:p w14:paraId="649BF8FC" w14:textId="76309291" w:rsidR="00625D45" w:rsidRDefault="00625D45" w:rsidP="007A51DA">
            <w:pPr>
              <w:ind w:right="5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-глубина ведения работ</w:t>
            </w:r>
          </w:p>
          <w:p w14:paraId="51663F8D" w14:textId="5C35A666" w:rsidR="00AE635E" w:rsidRDefault="00AE635E" w:rsidP="007A51DA">
            <w:pPr>
              <w:ind w:right="5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 протяженность</w:t>
            </w:r>
          </w:p>
          <w:p w14:paraId="113D8FFE" w14:textId="060E85D3" w:rsidR="00AE635E" w:rsidRPr="00A53335" w:rsidRDefault="00AE635E" w:rsidP="007A51DA">
            <w:pPr>
              <w:ind w:right="5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 ширина полосы отвода</w:t>
            </w:r>
          </w:p>
          <w:p w14:paraId="09AD93CB" w14:textId="779E2866" w:rsidR="002912D3" w:rsidRPr="00ED452E" w:rsidRDefault="002912D3" w:rsidP="00F330C7">
            <w:pPr>
              <w:ind w:right="57"/>
              <w:rPr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auto"/>
          </w:tcPr>
          <w:p w14:paraId="252148CF" w14:textId="77777777" w:rsidR="007A51DA" w:rsidRPr="00ED452E" w:rsidRDefault="007A51DA" w:rsidP="007A51DA">
            <w:pPr>
              <w:ind w:right="57"/>
              <w:rPr>
                <w:sz w:val="21"/>
                <w:szCs w:val="21"/>
              </w:rPr>
            </w:pPr>
          </w:p>
          <w:p w14:paraId="6B6DDE51" w14:textId="77777777" w:rsidR="007A51DA" w:rsidRPr="00ED452E" w:rsidRDefault="007A51DA" w:rsidP="007A51DA">
            <w:pPr>
              <w:ind w:right="57"/>
              <w:rPr>
                <w:sz w:val="21"/>
                <w:szCs w:val="21"/>
              </w:rPr>
            </w:pPr>
          </w:p>
          <w:p w14:paraId="1AF3482A" w14:textId="77777777" w:rsidR="007A51DA" w:rsidRPr="00ED452E" w:rsidRDefault="007A51DA" w:rsidP="007A51DA">
            <w:pPr>
              <w:ind w:right="57"/>
              <w:rPr>
                <w:sz w:val="21"/>
                <w:szCs w:val="21"/>
              </w:rPr>
            </w:pPr>
          </w:p>
          <w:p w14:paraId="70DF9113" w14:textId="6CA02FA2" w:rsidR="00625D45" w:rsidRPr="00ED452E" w:rsidRDefault="00625D45" w:rsidP="00AE635E">
            <w:pPr>
              <w:ind w:right="57"/>
              <w:rPr>
                <w:sz w:val="21"/>
                <w:szCs w:val="21"/>
                <w:vertAlign w:val="superscript"/>
              </w:rPr>
            </w:pPr>
          </w:p>
        </w:tc>
      </w:tr>
      <w:tr w:rsidR="000F5749" w:rsidRPr="00ED452E" w14:paraId="59148838" w14:textId="77777777" w:rsidTr="00613BD5">
        <w:trPr>
          <w:trHeight w:val="406"/>
        </w:trPr>
        <w:tc>
          <w:tcPr>
            <w:tcW w:w="4962" w:type="dxa"/>
            <w:shd w:val="clear" w:color="auto" w:fill="auto"/>
          </w:tcPr>
          <w:p w14:paraId="1A0CFE6E" w14:textId="2FF92C56" w:rsidR="000F5749" w:rsidRPr="00ED452E" w:rsidRDefault="000F5749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13. Данные о границах трассы линейного сооружения, а именно: информация о точках ее начала и окончания, протяженности</w:t>
            </w:r>
          </w:p>
        </w:tc>
        <w:tc>
          <w:tcPr>
            <w:tcW w:w="5529" w:type="dxa"/>
            <w:shd w:val="clear" w:color="auto" w:fill="auto"/>
          </w:tcPr>
          <w:p w14:paraId="7F898086" w14:textId="05269D96" w:rsidR="000F5749" w:rsidRPr="00ED452E" w:rsidRDefault="000F5749" w:rsidP="002912D3">
            <w:pPr>
              <w:jc w:val="both"/>
              <w:rPr>
                <w:sz w:val="21"/>
                <w:szCs w:val="21"/>
              </w:rPr>
            </w:pPr>
          </w:p>
          <w:p w14:paraId="35783BC4" w14:textId="2BE0A238" w:rsidR="000F5749" w:rsidRPr="00ED452E" w:rsidRDefault="000F5749" w:rsidP="000F5749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Отсутствуют линейные объекты</w:t>
            </w:r>
          </w:p>
        </w:tc>
      </w:tr>
      <w:tr w:rsidR="002912D3" w:rsidRPr="00ED452E" w14:paraId="3C7FC18C" w14:textId="77777777" w:rsidTr="00613BD5">
        <w:trPr>
          <w:trHeight w:val="406"/>
        </w:trPr>
        <w:tc>
          <w:tcPr>
            <w:tcW w:w="4962" w:type="dxa"/>
            <w:shd w:val="clear" w:color="auto" w:fill="auto"/>
          </w:tcPr>
          <w:p w14:paraId="252BBC51" w14:textId="3FBF6E5A" w:rsidR="002912D3" w:rsidRPr="00ED452E" w:rsidRDefault="002912D3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1</w:t>
            </w:r>
            <w:r w:rsidR="000F5749" w:rsidRPr="00ED452E">
              <w:rPr>
                <w:sz w:val="21"/>
                <w:szCs w:val="21"/>
              </w:rPr>
              <w:t>4</w:t>
            </w:r>
            <w:r w:rsidRPr="00ED452E">
              <w:rPr>
                <w:sz w:val="21"/>
                <w:szCs w:val="21"/>
              </w:rPr>
              <w:t>. Необходимость выполнения отдельных видов инженерных изысканий, требование о необходимости научного сопровождения инженерных изысканий</w:t>
            </w:r>
          </w:p>
        </w:tc>
        <w:tc>
          <w:tcPr>
            <w:tcW w:w="5529" w:type="dxa"/>
            <w:shd w:val="clear" w:color="auto" w:fill="auto"/>
          </w:tcPr>
          <w:p w14:paraId="19E42AEC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Инженерно-экологические изыскания</w:t>
            </w:r>
          </w:p>
          <w:p w14:paraId="614F5BC0" w14:textId="77777777" w:rsidR="002912D3" w:rsidRPr="00ED452E" w:rsidRDefault="002912D3" w:rsidP="002912D3">
            <w:pPr>
              <w:ind w:right="438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2912D3" w:rsidRPr="00ED452E" w14:paraId="01F1DFDA" w14:textId="77777777" w:rsidTr="00613BD5">
        <w:trPr>
          <w:trHeight w:val="78"/>
        </w:trPr>
        <w:tc>
          <w:tcPr>
            <w:tcW w:w="4962" w:type="dxa"/>
          </w:tcPr>
          <w:p w14:paraId="0C30E7D0" w14:textId="5175645F" w:rsidR="002912D3" w:rsidRPr="00ED452E" w:rsidRDefault="002912D3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1</w:t>
            </w:r>
            <w:r w:rsidR="000F5749" w:rsidRPr="00ED452E">
              <w:rPr>
                <w:sz w:val="21"/>
                <w:szCs w:val="21"/>
              </w:rPr>
              <w:t>5</w:t>
            </w:r>
            <w:r w:rsidRPr="00ED452E">
              <w:rPr>
                <w:sz w:val="21"/>
                <w:szCs w:val="21"/>
              </w:rPr>
              <w:t xml:space="preserve">. </w:t>
            </w:r>
            <w:r w:rsidRPr="00ED452E">
              <w:rPr>
                <w:bCs/>
                <w:sz w:val="21"/>
                <w:szCs w:val="21"/>
              </w:rPr>
              <w:t>Сведения о ранее выполненных изысканиях</w:t>
            </w:r>
          </w:p>
        </w:tc>
        <w:tc>
          <w:tcPr>
            <w:tcW w:w="5529" w:type="dxa"/>
            <w:shd w:val="clear" w:color="auto" w:fill="auto"/>
          </w:tcPr>
          <w:p w14:paraId="4B39C2C5" w14:textId="77777777" w:rsidR="002912D3" w:rsidRPr="00ED452E" w:rsidRDefault="002912D3" w:rsidP="002912D3">
            <w:pPr>
              <w:ind w:right="438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Отсутствуют</w:t>
            </w:r>
          </w:p>
        </w:tc>
      </w:tr>
      <w:tr w:rsidR="002912D3" w:rsidRPr="00ED452E" w14:paraId="7D9A7EEE" w14:textId="77777777" w:rsidTr="00613BD5">
        <w:tc>
          <w:tcPr>
            <w:tcW w:w="4962" w:type="dxa"/>
          </w:tcPr>
          <w:p w14:paraId="37257155" w14:textId="341B1D0B" w:rsidR="002912D3" w:rsidRPr="00ED452E" w:rsidRDefault="002912D3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1</w:t>
            </w:r>
            <w:r w:rsidR="000F5749" w:rsidRPr="00ED452E">
              <w:rPr>
                <w:sz w:val="21"/>
                <w:szCs w:val="21"/>
              </w:rPr>
              <w:t>6</w:t>
            </w:r>
            <w:r w:rsidRPr="00ED452E">
              <w:rPr>
                <w:sz w:val="21"/>
                <w:szCs w:val="21"/>
              </w:rPr>
              <w:t xml:space="preserve">. Перечень нормативных документов, в соответствии с требованиями которых необходимо выполнить инженерные изыскания </w:t>
            </w:r>
          </w:p>
        </w:tc>
        <w:tc>
          <w:tcPr>
            <w:tcW w:w="5529" w:type="dxa"/>
            <w:shd w:val="clear" w:color="auto" w:fill="auto"/>
          </w:tcPr>
          <w:p w14:paraId="6E653BCF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1. Федеральный закон «Об охране окружающей среды» № 7-ФЗ от 10.01.2002 г.;</w:t>
            </w:r>
          </w:p>
          <w:p w14:paraId="3CB4753A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2. Федеральные и региональные нормативные акты, регулирующие деятельность в области производства инженерных изысканий для строительства;</w:t>
            </w:r>
          </w:p>
          <w:p w14:paraId="720203D0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3. СП 47.13330.2016 «Инженерные изыскания для строительства. Основные положения. Актуализированная редакция СНиП 11-02-96»;</w:t>
            </w:r>
          </w:p>
          <w:p w14:paraId="036610AD" w14:textId="52594948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4. СП 11-102-97 «Инженерно-экологические изыскания для строительства»</w:t>
            </w:r>
          </w:p>
        </w:tc>
      </w:tr>
      <w:tr w:rsidR="002912D3" w:rsidRPr="00ED452E" w14:paraId="61F08B8E" w14:textId="77777777" w:rsidTr="00613BD5">
        <w:trPr>
          <w:trHeight w:val="841"/>
        </w:trPr>
        <w:tc>
          <w:tcPr>
            <w:tcW w:w="4962" w:type="dxa"/>
          </w:tcPr>
          <w:p w14:paraId="2B04789B" w14:textId="2434EB7D" w:rsidR="002912D3" w:rsidRPr="00ED452E" w:rsidRDefault="002912D3" w:rsidP="000F5749">
            <w:pPr>
              <w:jc w:val="both"/>
              <w:rPr>
                <w:sz w:val="21"/>
                <w:szCs w:val="21"/>
              </w:rPr>
            </w:pPr>
            <w:bookmarkStart w:id="0" w:name="_Hlk517957928"/>
            <w:r w:rsidRPr="00ED452E">
              <w:rPr>
                <w:sz w:val="21"/>
                <w:szCs w:val="21"/>
              </w:rPr>
              <w:t>1</w:t>
            </w:r>
            <w:r w:rsidR="000F5749" w:rsidRPr="00ED452E">
              <w:rPr>
                <w:sz w:val="21"/>
                <w:szCs w:val="21"/>
              </w:rPr>
              <w:t>7</w:t>
            </w:r>
            <w:r w:rsidRPr="00ED452E">
              <w:rPr>
                <w:sz w:val="21"/>
                <w:szCs w:val="21"/>
              </w:rPr>
              <w:t>. 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529" w:type="dxa"/>
            <w:shd w:val="clear" w:color="auto" w:fill="auto"/>
          </w:tcPr>
          <w:p w14:paraId="3A594782" w14:textId="77777777" w:rsidR="002912D3" w:rsidRPr="00ED452E" w:rsidRDefault="002912D3" w:rsidP="002912D3">
            <w:pPr>
              <w:tabs>
                <w:tab w:val="num" w:pos="900"/>
              </w:tabs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Отбор проб выполнить в соответствии:</w:t>
            </w:r>
          </w:p>
          <w:p w14:paraId="0E191E32" w14:textId="77777777" w:rsidR="002912D3" w:rsidRPr="00ED452E" w:rsidRDefault="002912D3" w:rsidP="002912D3">
            <w:pPr>
              <w:tabs>
                <w:tab w:val="num" w:pos="900"/>
              </w:tabs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почвы и грунты – ГОСТ 17.4.3.01-2017, ГОСТ 17.4.4.02-2017 и ГОСТ Р 58595-2019;</w:t>
            </w:r>
          </w:p>
          <w:p w14:paraId="74A82114" w14:textId="77777777" w:rsidR="002912D3" w:rsidRPr="00ED452E" w:rsidRDefault="002912D3" w:rsidP="002912D3">
            <w:pPr>
              <w:tabs>
                <w:tab w:val="num" w:pos="900"/>
              </w:tabs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поверхностные и подземные воды – ГОСТ 17.1.5.05-85, ГОСТ 17.1.5.04-81, ГОСТ 31861-2012;</w:t>
            </w:r>
          </w:p>
          <w:p w14:paraId="7109EFF4" w14:textId="77777777" w:rsidR="002912D3" w:rsidRPr="00ED452E" w:rsidRDefault="002912D3" w:rsidP="002912D3">
            <w:pPr>
              <w:tabs>
                <w:tab w:val="num" w:pos="900"/>
              </w:tabs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радиометрические поиски – МУ 2.6.1.2398-08;</w:t>
            </w:r>
          </w:p>
          <w:p w14:paraId="25474EDD" w14:textId="77777777" w:rsidR="002912D3" w:rsidRPr="00ED452E" w:rsidRDefault="002912D3" w:rsidP="002912D3">
            <w:pPr>
              <w:tabs>
                <w:tab w:val="num" w:pos="900"/>
              </w:tabs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прочие параметрические исследования неионизирующих излучений, в соответствии с п.8.1.4 СП 47.13330.2016;</w:t>
            </w:r>
          </w:p>
          <w:p w14:paraId="1880A848" w14:textId="77777777" w:rsidR="002912D3" w:rsidRPr="00ED452E" w:rsidRDefault="002912D3" w:rsidP="002912D3">
            <w:pPr>
              <w:tabs>
                <w:tab w:val="num" w:pos="900"/>
              </w:tabs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согласно СП 11-102-97</w:t>
            </w:r>
          </w:p>
          <w:p w14:paraId="1AC48410" w14:textId="77777777" w:rsidR="00025743" w:rsidRPr="00ED452E" w:rsidRDefault="00025743" w:rsidP="00025743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В отчетах представить:</w:t>
            </w:r>
          </w:p>
          <w:p w14:paraId="000B0C3E" w14:textId="77777777" w:rsidR="00025743" w:rsidRPr="00ED452E" w:rsidRDefault="00025743" w:rsidP="00025743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выписка из СРО, актуальную на момент проведения изыскательских работ;</w:t>
            </w:r>
          </w:p>
          <w:p w14:paraId="28626605" w14:textId="5BADD382" w:rsidR="00025743" w:rsidRPr="00ED452E" w:rsidRDefault="00025743" w:rsidP="00025743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аттестат аккредитации грунтовой и химической лабораторий с областью аккредитации;</w:t>
            </w:r>
          </w:p>
        </w:tc>
      </w:tr>
      <w:bookmarkEnd w:id="0"/>
      <w:tr w:rsidR="002912D3" w:rsidRPr="00ED452E" w14:paraId="7D8A45D7" w14:textId="77777777" w:rsidTr="00613BD5">
        <w:tc>
          <w:tcPr>
            <w:tcW w:w="4962" w:type="dxa"/>
          </w:tcPr>
          <w:p w14:paraId="6426BA33" w14:textId="7796E57E" w:rsidR="002912D3" w:rsidRPr="00ED452E" w:rsidRDefault="002912D3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1</w:t>
            </w:r>
            <w:r w:rsidR="000F5749" w:rsidRPr="00ED452E">
              <w:rPr>
                <w:sz w:val="21"/>
                <w:szCs w:val="21"/>
              </w:rPr>
              <w:t>8</w:t>
            </w:r>
            <w:r w:rsidRPr="00ED452E">
              <w:rPr>
                <w:sz w:val="21"/>
                <w:szCs w:val="21"/>
              </w:rPr>
              <w:t>. Дополнительные требования к производству отдельных видом инженерных изысканий, включая отраслевую специфику проектируемого сооружения</w:t>
            </w:r>
          </w:p>
        </w:tc>
        <w:tc>
          <w:tcPr>
            <w:tcW w:w="5529" w:type="dxa"/>
            <w:shd w:val="clear" w:color="auto" w:fill="auto"/>
          </w:tcPr>
          <w:p w14:paraId="3CC21AC8" w14:textId="1327C403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Лабораторные, радиологические и параметрические исследования выполнить с привлечением аккредитованных испытательных лабораторий</w:t>
            </w:r>
          </w:p>
        </w:tc>
      </w:tr>
      <w:tr w:rsidR="002912D3" w:rsidRPr="00ED452E" w14:paraId="736E6DBA" w14:textId="77777777" w:rsidTr="00613BD5">
        <w:tc>
          <w:tcPr>
            <w:tcW w:w="4962" w:type="dxa"/>
          </w:tcPr>
          <w:p w14:paraId="3CA64B7B" w14:textId="55427A66" w:rsidR="002912D3" w:rsidRPr="00ED452E" w:rsidRDefault="002912D3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lastRenderedPageBreak/>
              <w:t>1</w:t>
            </w:r>
            <w:r w:rsidR="000F5749" w:rsidRPr="00ED452E">
              <w:rPr>
                <w:sz w:val="21"/>
                <w:szCs w:val="21"/>
              </w:rPr>
              <w:t>9</w:t>
            </w:r>
            <w:r w:rsidRPr="00ED452E">
              <w:rPr>
                <w:sz w:val="21"/>
                <w:szCs w:val="21"/>
              </w:rPr>
              <w:t xml:space="preserve">. Требования оценки и прогноза возможных изменений природных и техногенных условий территории изысканий </w:t>
            </w:r>
          </w:p>
        </w:tc>
        <w:tc>
          <w:tcPr>
            <w:tcW w:w="5529" w:type="dxa"/>
            <w:shd w:val="clear" w:color="auto" w:fill="auto"/>
          </w:tcPr>
          <w:p w14:paraId="52AA899F" w14:textId="77777777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Согласно действующих норм</w:t>
            </w:r>
          </w:p>
        </w:tc>
      </w:tr>
      <w:tr w:rsidR="002912D3" w:rsidRPr="00ED452E" w14:paraId="7F805546" w14:textId="77777777" w:rsidTr="00613BD5">
        <w:tc>
          <w:tcPr>
            <w:tcW w:w="4962" w:type="dxa"/>
          </w:tcPr>
          <w:p w14:paraId="2C829D33" w14:textId="6A74FF64" w:rsidR="002912D3" w:rsidRPr="00ED452E" w:rsidRDefault="000F5749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20</w:t>
            </w:r>
            <w:r w:rsidR="002912D3" w:rsidRPr="00ED452E">
              <w:rPr>
                <w:sz w:val="21"/>
                <w:szCs w:val="21"/>
              </w:rPr>
              <w:t>. Общие технические решения и основные параметры технологических процессов, планируемых к осуществлению в рамках градостроительной деятельности, необходимые для обоснования предполагаемых границ зоны воздействия объекта</w:t>
            </w:r>
          </w:p>
        </w:tc>
        <w:tc>
          <w:tcPr>
            <w:tcW w:w="5529" w:type="dxa"/>
            <w:shd w:val="clear" w:color="auto" w:fill="auto"/>
          </w:tcPr>
          <w:p w14:paraId="29D585F2" w14:textId="31663BBB" w:rsidR="002912D3" w:rsidRPr="00ED452E" w:rsidRDefault="002912D3" w:rsidP="002912D3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Определяется проектными решениями</w:t>
            </w:r>
          </w:p>
        </w:tc>
      </w:tr>
      <w:tr w:rsidR="00B41F0A" w:rsidRPr="00ED452E" w14:paraId="5D17929B" w14:textId="77777777" w:rsidTr="00613BD5">
        <w:tc>
          <w:tcPr>
            <w:tcW w:w="4962" w:type="dxa"/>
          </w:tcPr>
          <w:p w14:paraId="24E57CE4" w14:textId="4F15C125" w:rsidR="00B41F0A" w:rsidRPr="00ED452E" w:rsidRDefault="00B41F0A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</w:t>
            </w:r>
            <w:r w:rsidR="000F5749" w:rsidRPr="00ED452E">
              <w:rPr>
                <w:sz w:val="21"/>
                <w:szCs w:val="21"/>
              </w:rPr>
              <w:t>1</w:t>
            </w:r>
            <w:r w:rsidRPr="00ED452E">
              <w:rPr>
                <w:sz w:val="21"/>
                <w:szCs w:val="21"/>
              </w:rPr>
              <w:t>. Сведения о возможных аварийных ситуациях, типах аварий, залповых выбросах и сбросах, возможных зонах и объектах воздействия, мероприятиях по их предупреждению и ликвидации</w:t>
            </w:r>
          </w:p>
        </w:tc>
        <w:tc>
          <w:tcPr>
            <w:tcW w:w="5529" w:type="dxa"/>
            <w:shd w:val="clear" w:color="auto" w:fill="auto"/>
          </w:tcPr>
          <w:p w14:paraId="7483619D" w14:textId="2CF3A424" w:rsidR="00B41F0A" w:rsidRPr="00ED452E" w:rsidRDefault="00B41F0A" w:rsidP="00B41F0A">
            <w:pPr>
              <w:ind w:firstLine="32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Определяется проектными решениями</w:t>
            </w:r>
          </w:p>
        </w:tc>
      </w:tr>
      <w:tr w:rsidR="00B41F0A" w:rsidRPr="00ED452E" w14:paraId="7E3B61BF" w14:textId="77777777" w:rsidTr="00613BD5">
        <w:tc>
          <w:tcPr>
            <w:tcW w:w="4962" w:type="dxa"/>
          </w:tcPr>
          <w:p w14:paraId="29FC8FF7" w14:textId="50F445BC" w:rsidR="00B41F0A" w:rsidRPr="00ED452E" w:rsidRDefault="00B41F0A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</w:t>
            </w:r>
            <w:r w:rsidR="000F5749" w:rsidRPr="00ED452E">
              <w:rPr>
                <w:sz w:val="21"/>
                <w:szCs w:val="21"/>
              </w:rPr>
              <w:t>2</w:t>
            </w:r>
            <w:r w:rsidRPr="00ED452E">
              <w:rPr>
                <w:sz w:val="21"/>
                <w:szCs w:val="21"/>
              </w:rPr>
              <w:t>. Сведения о расположении конкурентных вариантов размещения объекта (или расположение выбранной площадки)</w:t>
            </w:r>
          </w:p>
        </w:tc>
        <w:tc>
          <w:tcPr>
            <w:tcW w:w="5529" w:type="dxa"/>
            <w:shd w:val="clear" w:color="auto" w:fill="auto"/>
          </w:tcPr>
          <w:p w14:paraId="592BBE96" w14:textId="3D47A72F" w:rsidR="00B41F0A" w:rsidRPr="00ED452E" w:rsidRDefault="00B41F0A" w:rsidP="00B41F0A">
            <w:pPr>
              <w:jc w:val="both"/>
              <w:rPr>
                <w:sz w:val="21"/>
                <w:szCs w:val="21"/>
              </w:rPr>
            </w:pPr>
          </w:p>
          <w:p w14:paraId="00E586B4" w14:textId="6EB7F344" w:rsidR="00B41F0A" w:rsidRPr="00ED452E" w:rsidRDefault="00B41F0A" w:rsidP="00B41F0A">
            <w:pPr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Отсутствуют</w:t>
            </w:r>
          </w:p>
        </w:tc>
      </w:tr>
      <w:tr w:rsidR="00B41F0A" w:rsidRPr="00ED452E" w14:paraId="376E4B60" w14:textId="77777777" w:rsidTr="00613BD5">
        <w:tc>
          <w:tcPr>
            <w:tcW w:w="4962" w:type="dxa"/>
          </w:tcPr>
          <w:p w14:paraId="6E747805" w14:textId="72C07E10" w:rsidR="00B41F0A" w:rsidRPr="00ED452E" w:rsidRDefault="00B41F0A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</w:t>
            </w:r>
            <w:r w:rsidR="000F5749" w:rsidRPr="00ED452E">
              <w:rPr>
                <w:sz w:val="21"/>
                <w:szCs w:val="21"/>
              </w:rPr>
              <w:t>3</w:t>
            </w:r>
            <w:r w:rsidRPr="00ED452E">
              <w:rPr>
                <w:sz w:val="21"/>
                <w:szCs w:val="21"/>
              </w:rPr>
              <w:t>. Объемы изъятия природных ресурсов (водных, лесных, минеральных), площади изъятия земель (предварительное закрепление, выкуп в постоянное пользование и т.п.), плодородных почв и др.</w:t>
            </w:r>
          </w:p>
        </w:tc>
        <w:tc>
          <w:tcPr>
            <w:tcW w:w="5529" w:type="dxa"/>
            <w:shd w:val="clear" w:color="auto" w:fill="auto"/>
          </w:tcPr>
          <w:p w14:paraId="052D56F9" w14:textId="7B886F88" w:rsidR="00B41F0A" w:rsidRPr="00ED452E" w:rsidRDefault="00B41F0A" w:rsidP="00B41F0A">
            <w:pPr>
              <w:jc w:val="both"/>
              <w:rPr>
                <w:sz w:val="21"/>
                <w:szCs w:val="21"/>
              </w:rPr>
            </w:pPr>
          </w:p>
          <w:p w14:paraId="3C2BAF84" w14:textId="1E744CED" w:rsidR="00B41F0A" w:rsidRPr="00ED452E" w:rsidRDefault="00B41F0A" w:rsidP="00B41F0A">
            <w:pPr>
              <w:ind w:firstLine="32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</w:t>
            </w:r>
          </w:p>
        </w:tc>
      </w:tr>
      <w:tr w:rsidR="00B41F0A" w:rsidRPr="00ED452E" w14:paraId="3A63B6D1" w14:textId="77777777" w:rsidTr="00613BD5">
        <w:tc>
          <w:tcPr>
            <w:tcW w:w="4962" w:type="dxa"/>
          </w:tcPr>
          <w:p w14:paraId="1D4E6F34" w14:textId="70824C2B" w:rsidR="00B41F0A" w:rsidRPr="00ED452E" w:rsidRDefault="00B41F0A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</w:t>
            </w:r>
            <w:r w:rsidR="000F5749" w:rsidRPr="00ED452E">
              <w:rPr>
                <w:sz w:val="21"/>
                <w:szCs w:val="21"/>
              </w:rPr>
              <w:t>4</w:t>
            </w:r>
            <w:r w:rsidRPr="00ED452E">
              <w:rPr>
                <w:sz w:val="21"/>
                <w:szCs w:val="21"/>
              </w:rPr>
              <w:t>. Сведения о существующих и проектируемых источников и показателях вредных экологических воздействий (расположение, предполагаемая глубина воздействия, состав и содержание загрязняющих веществ, интенсивность и частота выбросов и т.п.)</w:t>
            </w:r>
          </w:p>
        </w:tc>
        <w:tc>
          <w:tcPr>
            <w:tcW w:w="5529" w:type="dxa"/>
            <w:shd w:val="clear" w:color="auto" w:fill="auto"/>
          </w:tcPr>
          <w:p w14:paraId="650CE2BF" w14:textId="77777777" w:rsidR="00B41F0A" w:rsidRPr="00ED452E" w:rsidRDefault="00B41F0A" w:rsidP="00B41F0A">
            <w:pPr>
              <w:jc w:val="both"/>
              <w:rPr>
                <w:sz w:val="21"/>
                <w:szCs w:val="21"/>
                <w:u w:val="single"/>
              </w:rPr>
            </w:pPr>
            <w:r w:rsidRPr="00ED452E">
              <w:rPr>
                <w:sz w:val="21"/>
                <w:szCs w:val="21"/>
              </w:rPr>
              <w:t>-</w:t>
            </w:r>
          </w:p>
        </w:tc>
      </w:tr>
      <w:tr w:rsidR="00B41F0A" w:rsidRPr="00ED452E" w14:paraId="748B3C0B" w14:textId="77777777" w:rsidTr="00613BD5">
        <w:tc>
          <w:tcPr>
            <w:tcW w:w="4962" w:type="dxa"/>
          </w:tcPr>
          <w:p w14:paraId="1E694C51" w14:textId="0BB1FFEC" w:rsidR="00B41F0A" w:rsidRPr="00ED452E" w:rsidRDefault="00B41F0A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</w:t>
            </w:r>
            <w:r w:rsidR="000F5749" w:rsidRPr="00ED452E">
              <w:rPr>
                <w:sz w:val="21"/>
                <w:szCs w:val="21"/>
              </w:rPr>
              <w:t>5</w:t>
            </w:r>
            <w:r w:rsidRPr="00ED452E">
              <w:rPr>
                <w:sz w:val="21"/>
                <w:szCs w:val="21"/>
              </w:rPr>
              <w:t>. Сведения о ранее выполненных инженерно-экологических изысканиях и исследованиях, санитарно-эпидемиологических и медико-биологических исследованиях (заключениях) с приложением их результатов (при их наличии у застройщика или технического заказчика)</w:t>
            </w:r>
          </w:p>
        </w:tc>
        <w:tc>
          <w:tcPr>
            <w:tcW w:w="5529" w:type="dxa"/>
            <w:shd w:val="clear" w:color="auto" w:fill="auto"/>
          </w:tcPr>
          <w:p w14:paraId="48A1717A" w14:textId="21FC695F" w:rsidR="00B41F0A" w:rsidRPr="00ED452E" w:rsidRDefault="00B41F0A" w:rsidP="00B41F0A">
            <w:pPr>
              <w:jc w:val="both"/>
              <w:rPr>
                <w:sz w:val="21"/>
                <w:szCs w:val="21"/>
              </w:rPr>
            </w:pPr>
          </w:p>
          <w:p w14:paraId="6B632A1D" w14:textId="2219A5B9" w:rsidR="00B41F0A" w:rsidRPr="00ED452E" w:rsidRDefault="00B41F0A" w:rsidP="00B41F0A">
            <w:pPr>
              <w:ind w:firstLine="32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нет</w:t>
            </w:r>
          </w:p>
        </w:tc>
      </w:tr>
      <w:tr w:rsidR="00B41F0A" w:rsidRPr="00ED452E" w14:paraId="5BD3D204" w14:textId="77777777" w:rsidTr="00613BD5">
        <w:tc>
          <w:tcPr>
            <w:tcW w:w="4962" w:type="dxa"/>
          </w:tcPr>
          <w:p w14:paraId="1C8B7353" w14:textId="7A654722" w:rsidR="00B41F0A" w:rsidRPr="00ED452E" w:rsidRDefault="00B41F0A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</w:t>
            </w:r>
            <w:r w:rsidR="000F5749" w:rsidRPr="00ED452E">
              <w:rPr>
                <w:sz w:val="21"/>
                <w:szCs w:val="21"/>
              </w:rPr>
              <w:t>6</w:t>
            </w:r>
            <w:r w:rsidRPr="00ED452E">
              <w:rPr>
                <w:sz w:val="21"/>
                <w:szCs w:val="21"/>
              </w:rPr>
              <w:t>. Основные требования к оценке воздействия на окружающую среду проектируемого объект</w:t>
            </w:r>
          </w:p>
        </w:tc>
        <w:tc>
          <w:tcPr>
            <w:tcW w:w="5529" w:type="dxa"/>
            <w:shd w:val="clear" w:color="auto" w:fill="auto"/>
          </w:tcPr>
          <w:p w14:paraId="2CD3FE69" w14:textId="6BC0903F" w:rsidR="00B41F0A" w:rsidRPr="00ED452E" w:rsidRDefault="00B41F0A" w:rsidP="00B41F0A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 xml:space="preserve">Получение исходных материалов, определяющих особенности природной обстановки, характер существующих и планируемых антропогенных воздействий для целей разработки материалов оценки воздействия на окружающую среду – ОВОС и раздела проектной документации "Мероприятия по охране окружающей среды" – </w:t>
            </w:r>
            <w:r w:rsidR="00C752EA" w:rsidRPr="00ED452E">
              <w:rPr>
                <w:sz w:val="21"/>
                <w:szCs w:val="21"/>
              </w:rPr>
              <w:t xml:space="preserve">М </w:t>
            </w:r>
            <w:r w:rsidRPr="00ED452E">
              <w:rPr>
                <w:sz w:val="21"/>
                <w:szCs w:val="21"/>
              </w:rPr>
              <w:t>ООС</w:t>
            </w:r>
          </w:p>
        </w:tc>
      </w:tr>
      <w:tr w:rsidR="00B41F0A" w:rsidRPr="00ED452E" w14:paraId="0F3BBC8F" w14:textId="77777777" w:rsidTr="00613BD5">
        <w:tc>
          <w:tcPr>
            <w:tcW w:w="4962" w:type="dxa"/>
          </w:tcPr>
          <w:p w14:paraId="682CD56B" w14:textId="79EC5C78" w:rsidR="00B41F0A" w:rsidRPr="00ED452E" w:rsidRDefault="00B41F0A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</w:t>
            </w:r>
            <w:r w:rsidR="000F5749" w:rsidRPr="00ED452E">
              <w:rPr>
                <w:sz w:val="21"/>
                <w:szCs w:val="21"/>
              </w:rPr>
              <w:t>7</w:t>
            </w:r>
            <w:r w:rsidRPr="00ED452E">
              <w:rPr>
                <w:sz w:val="21"/>
                <w:szCs w:val="21"/>
              </w:rPr>
              <w:t>. Сведения о принятых конструктивных и объемно-планировочных решениях с выделением потенциальных загрязнителей окружающей среды, мест возможного размещения отходов, типе и размещении сооружений инженерной защиты территории</w:t>
            </w:r>
          </w:p>
        </w:tc>
        <w:tc>
          <w:tcPr>
            <w:tcW w:w="5529" w:type="dxa"/>
            <w:shd w:val="clear" w:color="auto" w:fill="auto"/>
          </w:tcPr>
          <w:p w14:paraId="1B044E47" w14:textId="272F8D54" w:rsidR="00B41F0A" w:rsidRPr="00ED452E" w:rsidRDefault="00B41F0A" w:rsidP="00B41F0A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 xml:space="preserve">Согласно прилагаемого </w:t>
            </w:r>
            <w:r w:rsidR="00504745" w:rsidRPr="00ED452E">
              <w:rPr>
                <w:sz w:val="21"/>
                <w:szCs w:val="21"/>
              </w:rPr>
              <w:t>генерального плана</w:t>
            </w:r>
            <w:r w:rsidRPr="00ED452E">
              <w:rPr>
                <w:sz w:val="21"/>
                <w:szCs w:val="21"/>
              </w:rPr>
              <w:t xml:space="preserve"> от Заказчика</w:t>
            </w:r>
          </w:p>
        </w:tc>
      </w:tr>
      <w:tr w:rsidR="00B41F0A" w:rsidRPr="00ED452E" w14:paraId="6E646F50" w14:textId="77777777" w:rsidTr="00613BD5">
        <w:tc>
          <w:tcPr>
            <w:tcW w:w="4962" w:type="dxa"/>
          </w:tcPr>
          <w:p w14:paraId="01BD675C" w14:textId="6A9C8C8B" w:rsidR="00B41F0A" w:rsidRPr="00ED452E" w:rsidRDefault="00B41F0A" w:rsidP="000F5749">
            <w:pPr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</w:t>
            </w:r>
            <w:r w:rsidR="000F5749" w:rsidRPr="00ED452E">
              <w:rPr>
                <w:sz w:val="21"/>
                <w:szCs w:val="21"/>
              </w:rPr>
              <w:t>8</w:t>
            </w:r>
            <w:r w:rsidRPr="00ED452E">
              <w:rPr>
                <w:sz w:val="21"/>
                <w:szCs w:val="21"/>
              </w:rPr>
              <w:t xml:space="preserve">. Общие технические решения и параметры проектируемых технологических процессов (вид и количество используемого сырья и топлива, их источники и экологическая безопасность, высота дымовых труб, объемы оборотного водоснабжения, сточных вод, </w:t>
            </w:r>
            <w:proofErr w:type="spellStart"/>
            <w:r w:rsidRPr="00ED452E">
              <w:rPr>
                <w:sz w:val="21"/>
                <w:szCs w:val="21"/>
              </w:rPr>
              <w:t>газоаэрозольных</w:t>
            </w:r>
            <w:proofErr w:type="spellEnd"/>
            <w:r w:rsidRPr="00ED452E">
              <w:rPr>
                <w:sz w:val="21"/>
                <w:szCs w:val="21"/>
              </w:rPr>
              <w:t xml:space="preserve"> выбросов, система очистки и др.)</w:t>
            </w:r>
          </w:p>
        </w:tc>
        <w:tc>
          <w:tcPr>
            <w:tcW w:w="5529" w:type="dxa"/>
            <w:shd w:val="clear" w:color="auto" w:fill="auto"/>
          </w:tcPr>
          <w:p w14:paraId="5A32EABE" w14:textId="1E01E180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Определяется проектными решениями</w:t>
            </w:r>
          </w:p>
        </w:tc>
      </w:tr>
      <w:tr w:rsidR="00B41F0A" w:rsidRPr="00ED452E" w14:paraId="7947DFAA" w14:textId="77777777" w:rsidTr="00613BD5">
        <w:tc>
          <w:tcPr>
            <w:tcW w:w="4962" w:type="dxa"/>
          </w:tcPr>
          <w:p w14:paraId="1E0F3D4F" w14:textId="37EA97CE" w:rsidR="00B41F0A" w:rsidRPr="00ED452E" w:rsidRDefault="009B15DB" w:rsidP="000F574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2</w:t>
            </w:r>
            <w:r w:rsidR="000F5749" w:rsidRPr="00ED452E">
              <w:rPr>
                <w:sz w:val="21"/>
                <w:szCs w:val="21"/>
              </w:rPr>
              <w:t>9</w:t>
            </w:r>
            <w:r w:rsidR="00B41F0A" w:rsidRPr="00ED452E">
              <w:rPr>
                <w:sz w:val="21"/>
                <w:szCs w:val="21"/>
              </w:rPr>
              <w:t>. Данные о видах, количестве, токсичности, системе сбора, складирования и утилизации отходов</w:t>
            </w:r>
          </w:p>
        </w:tc>
        <w:tc>
          <w:tcPr>
            <w:tcW w:w="5529" w:type="dxa"/>
            <w:shd w:val="clear" w:color="auto" w:fill="auto"/>
          </w:tcPr>
          <w:p w14:paraId="49AFD33E" w14:textId="131F9431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Определяется проектными решениями</w:t>
            </w:r>
          </w:p>
        </w:tc>
      </w:tr>
      <w:tr w:rsidR="00B41F0A" w:rsidRPr="00ED452E" w14:paraId="42E7A33D" w14:textId="77777777" w:rsidTr="00613BD5">
        <w:tc>
          <w:tcPr>
            <w:tcW w:w="4962" w:type="dxa"/>
          </w:tcPr>
          <w:p w14:paraId="3A706DDC" w14:textId="4E1064FA" w:rsidR="00B41F0A" w:rsidRPr="00ED452E" w:rsidRDefault="000F5749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30</w:t>
            </w:r>
            <w:r w:rsidR="00B41F0A" w:rsidRPr="00ED452E">
              <w:rPr>
                <w:sz w:val="21"/>
                <w:szCs w:val="21"/>
              </w:rPr>
              <w:t>. Требования к материалам и результатам</w:t>
            </w:r>
          </w:p>
          <w:p w14:paraId="063369CA" w14:textId="77777777" w:rsidR="00B41F0A" w:rsidRPr="00ED452E" w:rsidRDefault="00B41F0A" w:rsidP="00B41F0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инженерных изысканий</w:t>
            </w:r>
          </w:p>
          <w:p w14:paraId="7D6E2E31" w14:textId="77777777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06EEF668" w14:textId="77777777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186F96C7" w14:textId="77777777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сроки проведения (предоставления результатов):</w:t>
            </w:r>
          </w:p>
          <w:p w14:paraId="0BF7FD1B" w14:textId="77777777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43B599C0" w14:textId="77777777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количество экземпляров в электронном виде:</w:t>
            </w:r>
          </w:p>
          <w:p w14:paraId="555C7D69" w14:textId="423B1D13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Требования к передаче материалов на цифровых носителях</w:t>
            </w:r>
          </w:p>
        </w:tc>
        <w:tc>
          <w:tcPr>
            <w:tcW w:w="5529" w:type="dxa"/>
            <w:shd w:val="clear" w:color="auto" w:fill="auto"/>
          </w:tcPr>
          <w:p w14:paraId="5E6671DB" w14:textId="77777777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Результаты инженерных изысканий должны оформляться в виде технического отчета в соответствии с требованиями действующего законодательства Российской Федерации</w:t>
            </w:r>
          </w:p>
          <w:p w14:paraId="1B2AD061" w14:textId="5544AD8F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67EEF94B" w14:textId="77777777" w:rsidR="00E354E4" w:rsidRPr="00ED452E" w:rsidRDefault="00E354E4" w:rsidP="00B41F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</w:p>
          <w:p w14:paraId="115F7EC2" w14:textId="77777777" w:rsidR="00E354E4" w:rsidRPr="00ED452E" w:rsidRDefault="00E354E4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5488C957" w14:textId="09475A4A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1 экземпляр на электронном носителе в формате PDF и</w:t>
            </w:r>
          </w:p>
          <w:p w14:paraId="1EA0FFF9" w14:textId="77777777" w:rsidR="00B41F0A" w:rsidRPr="00ED452E" w:rsidRDefault="00B41F0A" w:rsidP="00B41F0A">
            <w:pPr>
              <w:ind w:left="33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чертежи – формат .</w:t>
            </w:r>
            <w:proofErr w:type="spellStart"/>
            <w:r w:rsidRPr="00ED452E">
              <w:rPr>
                <w:sz w:val="21"/>
                <w:szCs w:val="21"/>
              </w:rPr>
              <w:t>dwg</w:t>
            </w:r>
            <w:proofErr w:type="spellEnd"/>
            <w:r w:rsidRPr="00ED452E">
              <w:rPr>
                <w:sz w:val="21"/>
                <w:szCs w:val="21"/>
              </w:rPr>
              <w:t xml:space="preserve">, </w:t>
            </w:r>
          </w:p>
          <w:p w14:paraId="2188C67B" w14:textId="77777777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- текстовая документация –.</w:t>
            </w:r>
            <w:proofErr w:type="spellStart"/>
            <w:r w:rsidRPr="00ED452E">
              <w:rPr>
                <w:sz w:val="21"/>
                <w:szCs w:val="21"/>
              </w:rPr>
              <w:t>doc</w:t>
            </w:r>
            <w:proofErr w:type="spellEnd"/>
            <w:r w:rsidRPr="00ED452E">
              <w:rPr>
                <w:sz w:val="21"/>
                <w:szCs w:val="21"/>
              </w:rPr>
              <w:t xml:space="preserve">. </w:t>
            </w:r>
          </w:p>
          <w:p w14:paraId="17331A0D" w14:textId="77777777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5843FA56" w14:textId="1E7B357F" w:rsidR="00B41F0A" w:rsidRPr="00ED452E" w:rsidRDefault="00B41F0A" w:rsidP="00B41F0A">
            <w:pPr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lastRenderedPageBreak/>
              <w:t>Для выполнения инженерных изысканий Исполнитель работ должен иметь Свидетельство о допуске к определенному виду или видам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строительства.</w:t>
            </w:r>
          </w:p>
        </w:tc>
      </w:tr>
      <w:tr w:rsidR="00B41F0A" w:rsidRPr="00ED452E" w14:paraId="6DFAB58D" w14:textId="77777777" w:rsidTr="00613BD5">
        <w:tc>
          <w:tcPr>
            <w:tcW w:w="4962" w:type="dxa"/>
          </w:tcPr>
          <w:p w14:paraId="4B6E2783" w14:textId="780AB604" w:rsidR="00B41F0A" w:rsidRPr="00ED452E" w:rsidRDefault="009B15DB" w:rsidP="000F574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lastRenderedPageBreak/>
              <w:t>3</w:t>
            </w:r>
            <w:r w:rsidR="000F5749" w:rsidRPr="00ED452E">
              <w:rPr>
                <w:sz w:val="21"/>
                <w:szCs w:val="21"/>
              </w:rPr>
              <w:t>1</w:t>
            </w:r>
            <w:r w:rsidR="00B41F0A" w:rsidRPr="00ED452E">
              <w:rPr>
                <w:sz w:val="21"/>
                <w:szCs w:val="21"/>
              </w:rPr>
              <w:t>. Сведения об объеме выполняемых работ</w:t>
            </w:r>
          </w:p>
        </w:tc>
        <w:tc>
          <w:tcPr>
            <w:tcW w:w="5529" w:type="dxa"/>
            <w:shd w:val="clear" w:color="auto" w:fill="auto"/>
          </w:tcPr>
          <w:p w14:paraId="5BEEA9F3" w14:textId="49CA728C" w:rsidR="00B41F0A" w:rsidRPr="00ED452E" w:rsidRDefault="00625D45" w:rsidP="00625D4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D452E">
              <w:rPr>
                <w:sz w:val="21"/>
                <w:szCs w:val="21"/>
              </w:rPr>
              <w:t>Провести инженерно- экологические изыскания выделенной территории участка в объёме необходимом для проектирования с последующим прохождением экспертизы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6B594436" w14:textId="77777777" w:rsidR="00920075" w:rsidRPr="00ED452E" w:rsidRDefault="00920075" w:rsidP="00920075">
      <w:pPr>
        <w:pStyle w:val="af0"/>
        <w:spacing w:line="360" w:lineRule="auto"/>
        <w:ind w:left="170" w:right="113" w:hanging="170"/>
        <w:rPr>
          <w:b/>
          <w:bCs/>
          <w:sz w:val="21"/>
          <w:szCs w:val="21"/>
        </w:rPr>
      </w:pPr>
      <w:r w:rsidRPr="00ED452E">
        <w:rPr>
          <w:b/>
          <w:bCs/>
          <w:sz w:val="21"/>
          <w:szCs w:val="21"/>
        </w:rPr>
        <w:t xml:space="preserve">Приложения к </w:t>
      </w:r>
      <w:r w:rsidRPr="00ED452E">
        <w:rPr>
          <w:b/>
          <w:bCs/>
          <w:sz w:val="21"/>
          <w:szCs w:val="21"/>
          <w:lang w:val="ru-RU"/>
        </w:rPr>
        <w:t>З</w:t>
      </w:r>
      <w:proofErr w:type="spellStart"/>
      <w:r w:rsidRPr="00ED452E">
        <w:rPr>
          <w:b/>
          <w:bCs/>
          <w:sz w:val="21"/>
          <w:szCs w:val="21"/>
        </w:rPr>
        <w:t>аданию</w:t>
      </w:r>
      <w:proofErr w:type="spellEnd"/>
      <w:r w:rsidRPr="00ED452E">
        <w:rPr>
          <w:b/>
          <w:bCs/>
          <w:sz w:val="21"/>
          <w:szCs w:val="21"/>
        </w:rPr>
        <w:t>:</w:t>
      </w:r>
    </w:p>
    <w:p w14:paraId="49542FCD" w14:textId="70955C43" w:rsidR="00920075" w:rsidRPr="00ED452E" w:rsidRDefault="00920075" w:rsidP="00920075">
      <w:pPr>
        <w:tabs>
          <w:tab w:val="left" w:pos="6930"/>
        </w:tabs>
        <w:rPr>
          <w:bCs/>
          <w:sz w:val="21"/>
          <w:szCs w:val="21"/>
        </w:rPr>
      </w:pPr>
      <w:r w:rsidRPr="00ED452E">
        <w:rPr>
          <w:bCs/>
          <w:sz w:val="21"/>
          <w:szCs w:val="21"/>
        </w:rPr>
        <w:t xml:space="preserve">Приложение А </w:t>
      </w:r>
      <w:r w:rsidRPr="00ED452E">
        <w:rPr>
          <w:color w:val="000000"/>
          <w:sz w:val="21"/>
          <w:szCs w:val="21"/>
        </w:rPr>
        <w:t>–</w:t>
      </w:r>
      <w:r w:rsidRPr="00ED452E">
        <w:rPr>
          <w:bCs/>
          <w:sz w:val="21"/>
          <w:szCs w:val="21"/>
        </w:rPr>
        <w:t xml:space="preserve"> </w:t>
      </w:r>
      <w:r w:rsidR="00456AE8">
        <w:rPr>
          <w:sz w:val="21"/>
          <w:szCs w:val="21"/>
        </w:rPr>
        <w:t>Схема</w:t>
      </w:r>
    </w:p>
    <w:p w14:paraId="740BF295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2FEE3199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4D6E17BB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46B66206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416CF6C2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0C7E377D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286B0693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5D167546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5FB53E48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2AC150CD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6ACCD01B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334A0B9B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75A11366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173FAD5B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32FD8EA4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31BCE955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19A00F95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265E2A32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6EDFA7A6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59A9472F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41586A5B" w14:textId="77777777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1E9AEBAB" w14:textId="5A2FBBA4" w:rsidR="00C545C6" w:rsidRPr="00ED452E" w:rsidRDefault="00C545C6" w:rsidP="00920075">
      <w:pPr>
        <w:tabs>
          <w:tab w:val="left" w:pos="6930"/>
        </w:tabs>
        <w:rPr>
          <w:bCs/>
          <w:sz w:val="21"/>
          <w:szCs w:val="21"/>
        </w:rPr>
      </w:pPr>
    </w:p>
    <w:p w14:paraId="743E766A" w14:textId="1B51B9AB" w:rsidR="00613BD5" w:rsidRPr="00ED452E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294CA406" w14:textId="7C3D37EB" w:rsidR="00613BD5" w:rsidRPr="00ED452E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539725FC" w14:textId="689918E0" w:rsidR="00613BD5" w:rsidRPr="00ED452E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545C2B88" w14:textId="6EFED84B" w:rsidR="00613BD5" w:rsidRPr="00ED452E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41BCB7EC" w14:textId="7FE8AA2E" w:rsidR="00613BD5" w:rsidRPr="00ED452E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1BD59190" w14:textId="6B3DF5AF" w:rsidR="00613BD5" w:rsidRPr="00ED452E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43073981" w14:textId="4073C59D" w:rsidR="00613BD5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3470F22D" w14:textId="6C076F87" w:rsidR="00AE635E" w:rsidRDefault="00AE635E" w:rsidP="00920075">
      <w:pPr>
        <w:tabs>
          <w:tab w:val="left" w:pos="6930"/>
        </w:tabs>
        <w:rPr>
          <w:bCs/>
          <w:sz w:val="21"/>
          <w:szCs w:val="21"/>
        </w:rPr>
      </w:pPr>
    </w:p>
    <w:p w14:paraId="744E7D4F" w14:textId="022A35DE" w:rsidR="00AE635E" w:rsidRDefault="00AE635E" w:rsidP="00920075">
      <w:pPr>
        <w:tabs>
          <w:tab w:val="left" w:pos="6930"/>
        </w:tabs>
        <w:rPr>
          <w:bCs/>
          <w:sz w:val="21"/>
          <w:szCs w:val="21"/>
        </w:rPr>
      </w:pPr>
    </w:p>
    <w:p w14:paraId="286123FF" w14:textId="31AEB6C5" w:rsidR="00AE635E" w:rsidRDefault="00AE635E" w:rsidP="00920075">
      <w:pPr>
        <w:tabs>
          <w:tab w:val="left" w:pos="6930"/>
        </w:tabs>
        <w:rPr>
          <w:bCs/>
          <w:sz w:val="21"/>
          <w:szCs w:val="21"/>
        </w:rPr>
      </w:pPr>
    </w:p>
    <w:p w14:paraId="16A678D6" w14:textId="0B767858" w:rsidR="00AE635E" w:rsidRDefault="00AE635E" w:rsidP="00920075">
      <w:pPr>
        <w:tabs>
          <w:tab w:val="left" w:pos="6930"/>
        </w:tabs>
        <w:rPr>
          <w:bCs/>
          <w:sz w:val="21"/>
          <w:szCs w:val="21"/>
        </w:rPr>
      </w:pPr>
    </w:p>
    <w:p w14:paraId="5AF39033" w14:textId="4CEFD243" w:rsidR="00AE635E" w:rsidRDefault="00AE635E" w:rsidP="00920075">
      <w:pPr>
        <w:tabs>
          <w:tab w:val="left" w:pos="6930"/>
        </w:tabs>
        <w:rPr>
          <w:bCs/>
          <w:sz w:val="21"/>
          <w:szCs w:val="21"/>
        </w:rPr>
      </w:pPr>
    </w:p>
    <w:p w14:paraId="27623719" w14:textId="7DE87CFD" w:rsidR="00AE635E" w:rsidRDefault="00AE635E" w:rsidP="00920075">
      <w:pPr>
        <w:tabs>
          <w:tab w:val="left" w:pos="6930"/>
        </w:tabs>
        <w:rPr>
          <w:bCs/>
          <w:sz w:val="21"/>
          <w:szCs w:val="21"/>
        </w:rPr>
      </w:pPr>
    </w:p>
    <w:p w14:paraId="5B0FFDFB" w14:textId="0F8F5AA2" w:rsidR="00AE635E" w:rsidRDefault="00AE635E" w:rsidP="00920075">
      <w:pPr>
        <w:tabs>
          <w:tab w:val="left" w:pos="6930"/>
        </w:tabs>
        <w:rPr>
          <w:bCs/>
          <w:sz w:val="21"/>
          <w:szCs w:val="21"/>
        </w:rPr>
      </w:pPr>
    </w:p>
    <w:p w14:paraId="0994A12B" w14:textId="25F79775" w:rsidR="00AE635E" w:rsidRDefault="00AE635E" w:rsidP="00920075">
      <w:pPr>
        <w:tabs>
          <w:tab w:val="left" w:pos="6930"/>
        </w:tabs>
        <w:rPr>
          <w:bCs/>
          <w:sz w:val="21"/>
          <w:szCs w:val="21"/>
        </w:rPr>
      </w:pPr>
    </w:p>
    <w:p w14:paraId="267A3D1F" w14:textId="3A878B07" w:rsidR="00AE635E" w:rsidRDefault="00AE635E" w:rsidP="00920075">
      <w:pPr>
        <w:tabs>
          <w:tab w:val="left" w:pos="6930"/>
        </w:tabs>
        <w:rPr>
          <w:bCs/>
          <w:sz w:val="21"/>
          <w:szCs w:val="21"/>
        </w:rPr>
      </w:pPr>
    </w:p>
    <w:p w14:paraId="7CED714B" w14:textId="3C203DB6" w:rsidR="00AE635E" w:rsidRDefault="00AE635E" w:rsidP="00920075">
      <w:pPr>
        <w:tabs>
          <w:tab w:val="left" w:pos="6930"/>
        </w:tabs>
        <w:rPr>
          <w:bCs/>
          <w:sz w:val="21"/>
          <w:szCs w:val="21"/>
        </w:rPr>
      </w:pPr>
    </w:p>
    <w:p w14:paraId="3BEC4583" w14:textId="7233769F" w:rsidR="00AE635E" w:rsidRDefault="00AE635E" w:rsidP="00920075">
      <w:pPr>
        <w:tabs>
          <w:tab w:val="left" w:pos="6930"/>
        </w:tabs>
        <w:rPr>
          <w:bCs/>
          <w:sz w:val="21"/>
          <w:szCs w:val="21"/>
        </w:rPr>
      </w:pPr>
    </w:p>
    <w:p w14:paraId="3B5AAF44" w14:textId="77777777" w:rsidR="00AE635E" w:rsidRPr="00ED452E" w:rsidRDefault="00AE635E" w:rsidP="00920075">
      <w:pPr>
        <w:tabs>
          <w:tab w:val="left" w:pos="6930"/>
        </w:tabs>
        <w:rPr>
          <w:bCs/>
          <w:sz w:val="21"/>
          <w:szCs w:val="21"/>
        </w:rPr>
      </w:pPr>
      <w:bookmarkStart w:id="1" w:name="_GoBack"/>
      <w:bookmarkEnd w:id="1"/>
    </w:p>
    <w:p w14:paraId="37B855B9" w14:textId="35BD59D2" w:rsidR="00613BD5" w:rsidRPr="00ED452E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3C2BAF4C" w14:textId="72F0C090" w:rsidR="00613BD5" w:rsidRPr="00ED452E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191838DE" w14:textId="514A6D7F" w:rsidR="00613BD5" w:rsidRPr="00ED452E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2F577A9A" w14:textId="4A073B23" w:rsidR="00613BD5" w:rsidRPr="00ED452E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12749BB6" w14:textId="26CD4A4E" w:rsidR="00613BD5" w:rsidRDefault="00613BD5" w:rsidP="00920075">
      <w:pPr>
        <w:tabs>
          <w:tab w:val="left" w:pos="6930"/>
        </w:tabs>
        <w:rPr>
          <w:bCs/>
          <w:sz w:val="21"/>
          <w:szCs w:val="21"/>
        </w:rPr>
      </w:pPr>
    </w:p>
    <w:p w14:paraId="2CA84AE9" w14:textId="4F4E8571" w:rsidR="00EB3956" w:rsidRDefault="00EB3956" w:rsidP="00920075">
      <w:pPr>
        <w:tabs>
          <w:tab w:val="left" w:pos="6930"/>
        </w:tabs>
        <w:rPr>
          <w:bCs/>
          <w:sz w:val="21"/>
          <w:szCs w:val="21"/>
        </w:rPr>
      </w:pPr>
    </w:p>
    <w:p w14:paraId="12620DC1" w14:textId="56B66673" w:rsidR="00EB3956" w:rsidRDefault="00EB3956" w:rsidP="00920075">
      <w:pPr>
        <w:tabs>
          <w:tab w:val="left" w:pos="6930"/>
        </w:tabs>
        <w:rPr>
          <w:bCs/>
          <w:sz w:val="21"/>
          <w:szCs w:val="21"/>
        </w:rPr>
      </w:pPr>
    </w:p>
    <w:p w14:paraId="2E85329A" w14:textId="46F31C34" w:rsidR="00EB3956" w:rsidRDefault="00EB3956" w:rsidP="00920075">
      <w:pPr>
        <w:tabs>
          <w:tab w:val="left" w:pos="6930"/>
        </w:tabs>
        <w:rPr>
          <w:bCs/>
          <w:sz w:val="21"/>
          <w:szCs w:val="21"/>
        </w:rPr>
      </w:pPr>
    </w:p>
    <w:p w14:paraId="778DE40F" w14:textId="1973063E" w:rsidR="00EB3956" w:rsidRDefault="00EB3956" w:rsidP="00920075">
      <w:pPr>
        <w:tabs>
          <w:tab w:val="left" w:pos="6930"/>
        </w:tabs>
        <w:rPr>
          <w:bCs/>
          <w:sz w:val="21"/>
          <w:szCs w:val="21"/>
        </w:rPr>
      </w:pPr>
    </w:p>
    <w:p w14:paraId="775AA5EC" w14:textId="2A011573" w:rsidR="00C545C6" w:rsidRPr="00456AE8" w:rsidRDefault="00920075" w:rsidP="007A51DA">
      <w:pPr>
        <w:tabs>
          <w:tab w:val="left" w:pos="6930"/>
        </w:tabs>
        <w:jc w:val="both"/>
        <w:rPr>
          <w:sz w:val="21"/>
          <w:szCs w:val="21"/>
        </w:rPr>
      </w:pPr>
      <w:r w:rsidRPr="00ED452E">
        <w:rPr>
          <w:bCs/>
          <w:sz w:val="21"/>
          <w:szCs w:val="21"/>
        </w:rPr>
        <w:lastRenderedPageBreak/>
        <w:t>Приложение</w:t>
      </w:r>
      <w:r w:rsidRPr="00456AE8">
        <w:rPr>
          <w:bCs/>
          <w:sz w:val="21"/>
          <w:szCs w:val="21"/>
        </w:rPr>
        <w:t xml:space="preserve"> </w:t>
      </w:r>
      <w:r w:rsidRPr="00ED452E">
        <w:rPr>
          <w:bCs/>
          <w:sz w:val="21"/>
          <w:szCs w:val="21"/>
        </w:rPr>
        <w:t>А</w:t>
      </w:r>
    </w:p>
    <w:p w14:paraId="668D1EEF" w14:textId="77777777" w:rsidR="00C545C6" w:rsidRPr="00456AE8" w:rsidRDefault="00C545C6" w:rsidP="00532B0B">
      <w:pPr>
        <w:tabs>
          <w:tab w:val="left" w:pos="6930"/>
        </w:tabs>
        <w:jc w:val="center"/>
        <w:rPr>
          <w:sz w:val="21"/>
          <w:szCs w:val="21"/>
        </w:rPr>
      </w:pPr>
    </w:p>
    <w:p w14:paraId="4BFF900C" w14:textId="77777777" w:rsidR="00C545C6" w:rsidRPr="00456AE8" w:rsidRDefault="00C545C6" w:rsidP="00532B0B">
      <w:pPr>
        <w:tabs>
          <w:tab w:val="left" w:pos="6930"/>
        </w:tabs>
        <w:jc w:val="center"/>
        <w:rPr>
          <w:sz w:val="21"/>
          <w:szCs w:val="21"/>
        </w:rPr>
      </w:pPr>
    </w:p>
    <w:p w14:paraId="681670C3" w14:textId="77777777" w:rsidR="00C545C6" w:rsidRPr="00456AE8" w:rsidRDefault="00C545C6" w:rsidP="00532B0B">
      <w:pPr>
        <w:tabs>
          <w:tab w:val="left" w:pos="6930"/>
        </w:tabs>
        <w:jc w:val="center"/>
        <w:rPr>
          <w:sz w:val="21"/>
          <w:szCs w:val="21"/>
        </w:rPr>
      </w:pPr>
    </w:p>
    <w:p w14:paraId="1599BA28" w14:textId="77777777" w:rsidR="00C545C6" w:rsidRPr="00456AE8" w:rsidRDefault="00C545C6" w:rsidP="00532B0B">
      <w:pPr>
        <w:tabs>
          <w:tab w:val="left" w:pos="6930"/>
        </w:tabs>
        <w:jc w:val="center"/>
        <w:rPr>
          <w:sz w:val="21"/>
          <w:szCs w:val="21"/>
        </w:rPr>
      </w:pPr>
    </w:p>
    <w:p w14:paraId="4429BD85" w14:textId="3575B73E" w:rsidR="00532B0B" w:rsidRPr="00456AE8" w:rsidRDefault="00456AE8" w:rsidP="00C545C6">
      <w:pPr>
        <w:tabs>
          <w:tab w:val="left" w:pos="6930"/>
        </w:tabs>
        <w:jc w:val="center"/>
        <w:rPr>
          <w:sz w:val="21"/>
          <w:szCs w:val="21"/>
        </w:rPr>
      </w:pPr>
      <w:r>
        <w:rPr>
          <w:sz w:val="21"/>
          <w:szCs w:val="21"/>
        </w:rPr>
        <w:t>Схема</w:t>
      </w:r>
    </w:p>
    <w:p w14:paraId="73AE8C7F" w14:textId="15C659CD" w:rsidR="005915D5" w:rsidRPr="00456AE8" w:rsidRDefault="000F46FD" w:rsidP="007651EC">
      <w:pPr>
        <w:tabs>
          <w:tab w:val="left" w:pos="6930"/>
        </w:tabs>
        <w:jc w:val="center"/>
        <w:rPr>
          <w:sz w:val="21"/>
          <w:szCs w:val="21"/>
        </w:rPr>
      </w:pPr>
      <w:r w:rsidRPr="00456AE8">
        <w:rPr>
          <w:bCs/>
          <w:sz w:val="21"/>
          <w:szCs w:val="21"/>
        </w:rPr>
        <w:t xml:space="preserve"> </w:t>
      </w:r>
    </w:p>
    <w:p w14:paraId="460CCA9E" w14:textId="76994643" w:rsidR="009C6756" w:rsidRPr="007651EC" w:rsidRDefault="009C6756" w:rsidP="00456AE8">
      <w:pPr>
        <w:tabs>
          <w:tab w:val="left" w:pos="6930"/>
        </w:tabs>
        <w:jc w:val="center"/>
        <w:rPr>
          <w:sz w:val="21"/>
          <w:szCs w:val="21"/>
          <w:lang w:val="en-GB"/>
        </w:rPr>
      </w:pPr>
    </w:p>
    <w:sectPr w:rsidR="009C6756" w:rsidRPr="007651EC" w:rsidSect="00ED452E">
      <w:footerReference w:type="even" r:id="rId11"/>
      <w:footerReference w:type="default" r:id="rId12"/>
      <w:pgSz w:w="11906" w:h="16838"/>
      <w:pgMar w:top="851" w:right="850" w:bottom="284" w:left="1701" w:header="708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BECC" w14:textId="77777777" w:rsidR="0027595B" w:rsidRDefault="0027595B">
      <w:r>
        <w:separator/>
      </w:r>
    </w:p>
  </w:endnote>
  <w:endnote w:type="continuationSeparator" w:id="0">
    <w:p w14:paraId="7F83C44A" w14:textId="77777777" w:rsidR="0027595B" w:rsidRDefault="0027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F929F" w14:textId="77777777" w:rsidR="004470AA" w:rsidRDefault="004470A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E8BE91" w14:textId="77777777" w:rsidR="004470AA" w:rsidRDefault="004470A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E04E" w14:textId="77777777" w:rsidR="00C545C6" w:rsidRDefault="00C545C6" w:rsidP="00C545C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</w:pPr>
  </w:p>
  <w:p w14:paraId="4F4D84DF" w14:textId="6BEF44C3" w:rsidR="00C545C6" w:rsidRDefault="00C545C6" w:rsidP="00C545C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t>_______________ Заказчик</w:t>
    </w:r>
    <w:r>
      <w:rPr>
        <w:color w:val="000000"/>
      </w:rPr>
      <w:t xml:space="preserve">                                                                  </w:t>
    </w:r>
    <w:r>
      <w:t>______________ Подрядчик</w:t>
    </w:r>
  </w:p>
  <w:p w14:paraId="40D32456" w14:textId="77777777" w:rsidR="004470AA" w:rsidRDefault="004470A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BEDF" w14:textId="77777777" w:rsidR="0027595B" w:rsidRDefault="0027595B">
      <w:r>
        <w:separator/>
      </w:r>
    </w:p>
  </w:footnote>
  <w:footnote w:type="continuationSeparator" w:id="0">
    <w:p w14:paraId="650FB3C2" w14:textId="77777777" w:rsidR="0027595B" w:rsidRDefault="0027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357"/>
    <w:multiLevelType w:val="hybridMultilevel"/>
    <w:tmpl w:val="7F22B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0AF"/>
    <w:multiLevelType w:val="singleLevel"/>
    <w:tmpl w:val="968A9D68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hint="default"/>
      </w:rPr>
    </w:lvl>
  </w:abstractNum>
  <w:abstractNum w:abstractNumId="2" w15:restartNumberingAfterBreak="0">
    <w:nsid w:val="1D6C6E94"/>
    <w:multiLevelType w:val="hybridMultilevel"/>
    <w:tmpl w:val="E186976C"/>
    <w:lvl w:ilvl="0" w:tplc="92CE73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62F4C"/>
    <w:multiLevelType w:val="multilevel"/>
    <w:tmpl w:val="C5561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206620BF"/>
    <w:multiLevelType w:val="singleLevel"/>
    <w:tmpl w:val="0394BBAA"/>
    <w:lvl w:ilvl="0">
      <w:start w:val="1"/>
      <w:numFmt w:val="decimal"/>
      <w:lvlText w:val="4.%1."/>
      <w:legacy w:legacy="1" w:legacySpace="0" w:legacyIndent="482"/>
      <w:lvlJc w:val="left"/>
      <w:rPr>
        <w:rFonts w:ascii="Times New Roman" w:hAnsi="Times New Roman" w:hint="default"/>
      </w:rPr>
    </w:lvl>
  </w:abstractNum>
  <w:abstractNum w:abstractNumId="5" w15:restartNumberingAfterBreak="0">
    <w:nsid w:val="29E61D62"/>
    <w:multiLevelType w:val="multilevel"/>
    <w:tmpl w:val="A58E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37C3C"/>
    <w:multiLevelType w:val="hybridMultilevel"/>
    <w:tmpl w:val="C994A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8560A"/>
    <w:multiLevelType w:val="hybridMultilevel"/>
    <w:tmpl w:val="7F56A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C051B9"/>
    <w:multiLevelType w:val="hybridMultilevel"/>
    <w:tmpl w:val="BDDE6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516EC"/>
    <w:multiLevelType w:val="hybridMultilevel"/>
    <w:tmpl w:val="A74C9F78"/>
    <w:lvl w:ilvl="0" w:tplc="5D6ED39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23A426C"/>
    <w:multiLevelType w:val="hybridMultilevel"/>
    <w:tmpl w:val="587E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5B88"/>
    <w:multiLevelType w:val="hybridMultilevel"/>
    <w:tmpl w:val="D79E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CE5D4D"/>
    <w:multiLevelType w:val="hybridMultilevel"/>
    <w:tmpl w:val="2F5C6A96"/>
    <w:lvl w:ilvl="0" w:tplc="B8D67C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07796"/>
    <w:multiLevelType w:val="hybridMultilevel"/>
    <w:tmpl w:val="1260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467C7"/>
    <w:multiLevelType w:val="hybridMultilevel"/>
    <w:tmpl w:val="3A6EF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C26F2"/>
    <w:multiLevelType w:val="hybridMultilevel"/>
    <w:tmpl w:val="D70A3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D4E1F"/>
    <w:multiLevelType w:val="hybridMultilevel"/>
    <w:tmpl w:val="63E82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C5643"/>
    <w:multiLevelType w:val="singleLevel"/>
    <w:tmpl w:val="2F064DF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16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15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6D"/>
    <w:rsid w:val="000103B9"/>
    <w:rsid w:val="00010852"/>
    <w:rsid w:val="0001624F"/>
    <w:rsid w:val="00025743"/>
    <w:rsid w:val="00025C88"/>
    <w:rsid w:val="00041669"/>
    <w:rsid w:val="000450BC"/>
    <w:rsid w:val="00053802"/>
    <w:rsid w:val="0005544D"/>
    <w:rsid w:val="00055B0A"/>
    <w:rsid w:val="00071D63"/>
    <w:rsid w:val="00077C6E"/>
    <w:rsid w:val="00084919"/>
    <w:rsid w:val="0009449A"/>
    <w:rsid w:val="00095ADC"/>
    <w:rsid w:val="000A4028"/>
    <w:rsid w:val="000A7A14"/>
    <w:rsid w:val="000B7449"/>
    <w:rsid w:val="000C21B7"/>
    <w:rsid w:val="000C572C"/>
    <w:rsid w:val="000C57AF"/>
    <w:rsid w:val="000D4661"/>
    <w:rsid w:val="000E3957"/>
    <w:rsid w:val="000E42A7"/>
    <w:rsid w:val="000E4426"/>
    <w:rsid w:val="000E5B5B"/>
    <w:rsid w:val="000F46FD"/>
    <w:rsid w:val="000F5749"/>
    <w:rsid w:val="000F5979"/>
    <w:rsid w:val="000F5F1B"/>
    <w:rsid w:val="001000B5"/>
    <w:rsid w:val="00106268"/>
    <w:rsid w:val="00107C08"/>
    <w:rsid w:val="001150CE"/>
    <w:rsid w:val="00116241"/>
    <w:rsid w:val="00117A69"/>
    <w:rsid w:val="001207C2"/>
    <w:rsid w:val="00123687"/>
    <w:rsid w:val="001260F6"/>
    <w:rsid w:val="001332CF"/>
    <w:rsid w:val="001335E4"/>
    <w:rsid w:val="00134822"/>
    <w:rsid w:val="0013654D"/>
    <w:rsid w:val="00136858"/>
    <w:rsid w:val="00146633"/>
    <w:rsid w:val="0014775D"/>
    <w:rsid w:val="00157463"/>
    <w:rsid w:val="00157E5C"/>
    <w:rsid w:val="00172DC0"/>
    <w:rsid w:val="001759FF"/>
    <w:rsid w:val="00181211"/>
    <w:rsid w:val="0018549F"/>
    <w:rsid w:val="00193AD9"/>
    <w:rsid w:val="00195F90"/>
    <w:rsid w:val="001A3F3F"/>
    <w:rsid w:val="001A4360"/>
    <w:rsid w:val="001B376D"/>
    <w:rsid w:val="001B5244"/>
    <w:rsid w:val="001B5E6B"/>
    <w:rsid w:val="001B65D8"/>
    <w:rsid w:val="001C738D"/>
    <w:rsid w:val="001D43B7"/>
    <w:rsid w:val="001D5891"/>
    <w:rsid w:val="001E001D"/>
    <w:rsid w:val="001E11BC"/>
    <w:rsid w:val="001F20E9"/>
    <w:rsid w:val="00202838"/>
    <w:rsid w:val="00203C42"/>
    <w:rsid w:val="00204A76"/>
    <w:rsid w:val="00204EC7"/>
    <w:rsid w:val="00211D1B"/>
    <w:rsid w:val="00215194"/>
    <w:rsid w:val="002206E3"/>
    <w:rsid w:val="00224674"/>
    <w:rsid w:val="0022727E"/>
    <w:rsid w:val="00227F8B"/>
    <w:rsid w:val="00240BC2"/>
    <w:rsid w:val="00244703"/>
    <w:rsid w:val="002450C0"/>
    <w:rsid w:val="00245111"/>
    <w:rsid w:val="00252699"/>
    <w:rsid w:val="00263E3D"/>
    <w:rsid w:val="002660B5"/>
    <w:rsid w:val="0027239C"/>
    <w:rsid w:val="0027595B"/>
    <w:rsid w:val="002912D3"/>
    <w:rsid w:val="00292F8E"/>
    <w:rsid w:val="00293383"/>
    <w:rsid w:val="002A1CF6"/>
    <w:rsid w:val="002A6C0F"/>
    <w:rsid w:val="002B0CD3"/>
    <w:rsid w:val="002B5D05"/>
    <w:rsid w:val="002D02D4"/>
    <w:rsid w:val="002D0BB3"/>
    <w:rsid w:val="002D2D25"/>
    <w:rsid w:val="002F046E"/>
    <w:rsid w:val="002F23CA"/>
    <w:rsid w:val="002F40FA"/>
    <w:rsid w:val="002F6363"/>
    <w:rsid w:val="0030796E"/>
    <w:rsid w:val="00307BE7"/>
    <w:rsid w:val="00311E04"/>
    <w:rsid w:val="00316B27"/>
    <w:rsid w:val="00334CE7"/>
    <w:rsid w:val="00343841"/>
    <w:rsid w:val="003467B4"/>
    <w:rsid w:val="00360E8A"/>
    <w:rsid w:val="00376825"/>
    <w:rsid w:val="0038465C"/>
    <w:rsid w:val="00391542"/>
    <w:rsid w:val="00391EBC"/>
    <w:rsid w:val="003A053A"/>
    <w:rsid w:val="003A7D66"/>
    <w:rsid w:val="003B0D6D"/>
    <w:rsid w:val="003D0330"/>
    <w:rsid w:val="003D1C11"/>
    <w:rsid w:val="003D383D"/>
    <w:rsid w:val="003D48DE"/>
    <w:rsid w:val="003D5B52"/>
    <w:rsid w:val="003D7999"/>
    <w:rsid w:val="003E27BB"/>
    <w:rsid w:val="003E36C9"/>
    <w:rsid w:val="003E562E"/>
    <w:rsid w:val="003E5F8A"/>
    <w:rsid w:val="003F4498"/>
    <w:rsid w:val="004007DF"/>
    <w:rsid w:val="00407B6E"/>
    <w:rsid w:val="0041016D"/>
    <w:rsid w:val="00416B7A"/>
    <w:rsid w:val="00421687"/>
    <w:rsid w:val="00421C65"/>
    <w:rsid w:val="00424634"/>
    <w:rsid w:val="0043041D"/>
    <w:rsid w:val="00431822"/>
    <w:rsid w:val="00434396"/>
    <w:rsid w:val="004364E2"/>
    <w:rsid w:val="004370D6"/>
    <w:rsid w:val="0044692D"/>
    <w:rsid w:val="004470AA"/>
    <w:rsid w:val="00450642"/>
    <w:rsid w:val="00456AE8"/>
    <w:rsid w:val="00461E09"/>
    <w:rsid w:val="00465C08"/>
    <w:rsid w:val="0046602F"/>
    <w:rsid w:val="00470410"/>
    <w:rsid w:val="00480787"/>
    <w:rsid w:val="00484C02"/>
    <w:rsid w:val="00493C3E"/>
    <w:rsid w:val="004A15AD"/>
    <w:rsid w:val="004A1A54"/>
    <w:rsid w:val="004A1B58"/>
    <w:rsid w:val="004A265E"/>
    <w:rsid w:val="004B1175"/>
    <w:rsid w:val="004B2679"/>
    <w:rsid w:val="004B43FB"/>
    <w:rsid w:val="004C10C7"/>
    <w:rsid w:val="004C6D69"/>
    <w:rsid w:val="004D1A68"/>
    <w:rsid w:val="004D221E"/>
    <w:rsid w:val="004E05F6"/>
    <w:rsid w:val="004E16AA"/>
    <w:rsid w:val="004F4537"/>
    <w:rsid w:val="00501AA7"/>
    <w:rsid w:val="00503C11"/>
    <w:rsid w:val="00504745"/>
    <w:rsid w:val="00506F96"/>
    <w:rsid w:val="00511897"/>
    <w:rsid w:val="00514F2A"/>
    <w:rsid w:val="005215C9"/>
    <w:rsid w:val="00532B0B"/>
    <w:rsid w:val="00536128"/>
    <w:rsid w:val="00540893"/>
    <w:rsid w:val="00540BC3"/>
    <w:rsid w:val="00541C7B"/>
    <w:rsid w:val="0054321D"/>
    <w:rsid w:val="005468B0"/>
    <w:rsid w:val="00566291"/>
    <w:rsid w:val="00571A22"/>
    <w:rsid w:val="005737F5"/>
    <w:rsid w:val="0057401F"/>
    <w:rsid w:val="00576BB9"/>
    <w:rsid w:val="00577109"/>
    <w:rsid w:val="005915D5"/>
    <w:rsid w:val="005A0AEF"/>
    <w:rsid w:val="005A39B7"/>
    <w:rsid w:val="005B3CCC"/>
    <w:rsid w:val="005B47B3"/>
    <w:rsid w:val="005D225A"/>
    <w:rsid w:val="005D695C"/>
    <w:rsid w:val="005D7E8D"/>
    <w:rsid w:val="005D7FDE"/>
    <w:rsid w:val="005F1EE2"/>
    <w:rsid w:val="00600A72"/>
    <w:rsid w:val="006016CE"/>
    <w:rsid w:val="00610A1D"/>
    <w:rsid w:val="00611099"/>
    <w:rsid w:val="00613BD5"/>
    <w:rsid w:val="00622A2D"/>
    <w:rsid w:val="00625D45"/>
    <w:rsid w:val="00631CD1"/>
    <w:rsid w:val="0063668B"/>
    <w:rsid w:val="006504E3"/>
    <w:rsid w:val="00652D72"/>
    <w:rsid w:val="006534DB"/>
    <w:rsid w:val="00657D07"/>
    <w:rsid w:val="006621E4"/>
    <w:rsid w:val="00664197"/>
    <w:rsid w:val="006647B4"/>
    <w:rsid w:val="006654C0"/>
    <w:rsid w:val="0067240F"/>
    <w:rsid w:val="00675906"/>
    <w:rsid w:val="00675A3E"/>
    <w:rsid w:val="00676378"/>
    <w:rsid w:val="00677EFF"/>
    <w:rsid w:val="00682164"/>
    <w:rsid w:val="0068566E"/>
    <w:rsid w:val="006878E4"/>
    <w:rsid w:val="006907E0"/>
    <w:rsid w:val="00695671"/>
    <w:rsid w:val="006979D0"/>
    <w:rsid w:val="006B4F3E"/>
    <w:rsid w:val="006B767E"/>
    <w:rsid w:val="006C2CAC"/>
    <w:rsid w:val="006C662F"/>
    <w:rsid w:val="006D5A20"/>
    <w:rsid w:val="006E223A"/>
    <w:rsid w:val="006F0912"/>
    <w:rsid w:val="00706C70"/>
    <w:rsid w:val="00706DE3"/>
    <w:rsid w:val="00714788"/>
    <w:rsid w:val="007231BF"/>
    <w:rsid w:val="0072468F"/>
    <w:rsid w:val="00733966"/>
    <w:rsid w:val="0074040D"/>
    <w:rsid w:val="0075660F"/>
    <w:rsid w:val="007570EC"/>
    <w:rsid w:val="007651EC"/>
    <w:rsid w:val="00771D3C"/>
    <w:rsid w:val="00775A5F"/>
    <w:rsid w:val="00785AC2"/>
    <w:rsid w:val="007871A9"/>
    <w:rsid w:val="007966B5"/>
    <w:rsid w:val="007A1FB2"/>
    <w:rsid w:val="007A2FCC"/>
    <w:rsid w:val="007A51DA"/>
    <w:rsid w:val="007A64FE"/>
    <w:rsid w:val="007A75A1"/>
    <w:rsid w:val="007B1108"/>
    <w:rsid w:val="007C2B9C"/>
    <w:rsid w:val="007D6FB3"/>
    <w:rsid w:val="008143C2"/>
    <w:rsid w:val="00815D50"/>
    <w:rsid w:val="008208E2"/>
    <w:rsid w:val="008231BC"/>
    <w:rsid w:val="00825976"/>
    <w:rsid w:val="0083617D"/>
    <w:rsid w:val="008365A4"/>
    <w:rsid w:val="00841F0A"/>
    <w:rsid w:val="0084300F"/>
    <w:rsid w:val="00852404"/>
    <w:rsid w:val="00856524"/>
    <w:rsid w:val="0086271F"/>
    <w:rsid w:val="00864172"/>
    <w:rsid w:val="00866F1E"/>
    <w:rsid w:val="00871B74"/>
    <w:rsid w:val="008731DD"/>
    <w:rsid w:val="00874D87"/>
    <w:rsid w:val="00877BE8"/>
    <w:rsid w:val="00881CC5"/>
    <w:rsid w:val="00882170"/>
    <w:rsid w:val="008866B6"/>
    <w:rsid w:val="00886D7F"/>
    <w:rsid w:val="00887789"/>
    <w:rsid w:val="00890753"/>
    <w:rsid w:val="008A3415"/>
    <w:rsid w:val="008A7DC0"/>
    <w:rsid w:val="008C4CB2"/>
    <w:rsid w:val="008D047A"/>
    <w:rsid w:val="008E0EFD"/>
    <w:rsid w:val="008E262A"/>
    <w:rsid w:val="008F35A5"/>
    <w:rsid w:val="008F6BEF"/>
    <w:rsid w:val="009037AD"/>
    <w:rsid w:val="00913F16"/>
    <w:rsid w:val="00916C05"/>
    <w:rsid w:val="00916CA5"/>
    <w:rsid w:val="00916EAB"/>
    <w:rsid w:val="00920075"/>
    <w:rsid w:val="00926909"/>
    <w:rsid w:val="009279A2"/>
    <w:rsid w:val="00940885"/>
    <w:rsid w:val="00941D90"/>
    <w:rsid w:val="009428AE"/>
    <w:rsid w:val="00945D78"/>
    <w:rsid w:val="009461AF"/>
    <w:rsid w:val="009505FF"/>
    <w:rsid w:val="009546BA"/>
    <w:rsid w:val="00956535"/>
    <w:rsid w:val="00967BB6"/>
    <w:rsid w:val="00971D1D"/>
    <w:rsid w:val="00973586"/>
    <w:rsid w:val="00975220"/>
    <w:rsid w:val="009815E9"/>
    <w:rsid w:val="009857BA"/>
    <w:rsid w:val="00987C3B"/>
    <w:rsid w:val="00990048"/>
    <w:rsid w:val="00996BE6"/>
    <w:rsid w:val="009978D0"/>
    <w:rsid w:val="009B15DB"/>
    <w:rsid w:val="009C6756"/>
    <w:rsid w:val="009C7614"/>
    <w:rsid w:val="009D1F10"/>
    <w:rsid w:val="009D2986"/>
    <w:rsid w:val="009D4445"/>
    <w:rsid w:val="009E459A"/>
    <w:rsid w:val="009E4742"/>
    <w:rsid w:val="009E57B9"/>
    <w:rsid w:val="009E77C8"/>
    <w:rsid w:val="009F0758"/>
    <w:rsid w:val="009F789F"/>
    <w:rsid w:val="00A0441E"/>
    <w:rsid w:val="00A06301"/>
    <w:rsid w:val="00A10EDC"/>
    <w:rsid w:val="00A2057C"/>
    <w:rsid w:val="00A2585F"/>
    <w:rsid w:val="00A26C22"/>
    <w:rsid w:val="00A3385B"/>
    <w:rsid w:val="00A421FE"/>
    <w:rsid w:val="00A42C77"/>
    <w:rsid w:val="00A53335"/>
    <w:rsid w:val="00A63DF8"/>
    <w:rsid w:val="00A652E1"/>
    <w:rsid w:val="00A80485"/>
    <w:rsid w:val="00A81A15"/>
    <w:rsid w:val="00A85B74"/>
    <w:rsid w:val="00A86F29"/>
    <w:rsid w:val="00A875F4"/>
    <w:rsid w:val="00A90656"/>
    <w:rsid w:val="00A9684B"/>
    <w:rsid w:val="00AA40F2"/>
    <w:rsid w:val="00AB2A46"/>
    <w:rsid w:val="00AC2B65"/>
    <w:rsid w:val="00AC2DB0"/>
    <w:rsid w:val="00AC6F77"/>
    <w:rsid w:val="00AD0E65"/>
    <w:rsid w:val="00AD3681"/>
    <w:rsid w:val="00AE09C2"/>
    <w:rsid w:val="00AE0A62"/>
    <w:rsid w:val="00AE635E"/>
    <w:rsid w:val="00AF0EFB"/>
    <w:rsid w:val="00AF254B"/>
    <w:rsid w:val="00B043C0"/>
    <w:rsid w:val="00B10BBC"/>
    <w:rsid w:val="00B324FB"/>
    <w:rsid w:val="00B36896"/>
    <w:rsid w:val="00B4161A"/>
    <w:rsid w:val="00B41F0A"/>
    <w:rsid w:val="00B426A0"/>
    <w:rsid w:val="00B71505"/>
    <w:rsid w:val="00B92590"/>
    <w:rsid w:val="00B94BD2"/>
    <w:rsid w:val="00BA0A79"/>
    <w:rsid w:val="00BA3599"/>
    <w:rsid w:val="00BB20F9"/>
    <w:rsid w:val="00BB6CA7"/>
    <w:rsid w:val="00BC541A"/>
    <w:rsid w:val="00BD4D4F"/>
    <w:rsid w:val="00BD4E78"/>
    <w:rsid w:val="00BE3386"/>
    <w:rsid w:val="00BE3EEE"/>
    <w:rsid w:val="00BE61D7"/>
    <w:rsid w:val="00BF222F"/>
    <w:rsid w:val="00BF78A7"/>
    <w:rsid w:val="00C13CCB"/>
    <w:rsid w:val="00C20497"/>
    <w:rsid w:val="00C21B50"/>
    <w:rsid w:val="00C224A6"/>
    <w:rsid w:val="00C27B25"/>
    <w:rsid w:val="00C328B7"/>
    <w:rsid w:val="00C35676"/>
    <w:rsid w:val="00C369EF"/>
    <w:rsid w:val="00C50C4C"/>
    <w:rsid w:val="00C53FF2"/>
    <w:rsid w:val="00C545C6"/>
    <w:rsid w:val="00C55885"/>
    <w:rsid w:val="00C62B71"/>
    <w:rsid w:val="00C63656"/>
    <w:rsid w:val="00C72E75"/>
    <w:rsid w:val="00C752EA"/>
    <w:rsid w:val="00C85C1A"/>
    <w:rsid w:val="00C90387"/>
    <w:rsid w:val="00C90FC5"/>
    <w:rsid w:val="00C92F5A"/>
    <w:rsid w:val="00CA3D95"/>
    <w:rsid w:val="00CA51CA"/>
    <w:rsid w:val="00CB1CF7"/>
    <w:rsid w:val="00CB357D"/>
    <w:rsid w:val="00CB4579"/>
    <w:rsid w:val="00CC18C6"/>
    <w:rsid w:val="00CC47AE"/>
    <w:rsid w:val="00CC744D"/>
    <w:rsid w:val="00CD1362"/>
    <w:rsid w:val="00CD5093"/>
    <w:rsid w:val="00CE2148"/>
    <w:rsid w:val="00CE7048"/>
    <w:rsid w:val="00CF4D49"/>
    <w:rsid w:val="00CF5A51"/>
    <w:rsid w:val="00D03E30"/>
    <w:rsid w:val="00D118B1"/>
    <w:rsid w:val="00D168F6"/>
    <w:rsid w:val="00D206F2"/>
    <w:rsid w:val="00D2488B"/>
    <w:rsid w:val="00D30138"/>
    <w:rsid w:val="00D3218D"/>
    <w:rsid w:val="00D4095A"/>
    <w:rsid w:val="00D52836"/>
    <w:rsid w:val="00D537C0"/>
    <w:rsid w:val="00D53EFD"/>
    <w:rsid w:val="00D63398"/>
    <w:rsid w:val="00D721B1"/>
    <w:rsid w:val="00D7538F"/>
    <w:rsid w:val="00D84F7C"/>
    <w:rsid w:val="00D95633"/>
    <w:rsid w:val="00DA1F1E"/>
    <w:rsid w:val="00DA21F1"/>
    <w:rsid w:val="00DB1F1C"/>
    <w:rsid w:val="00DB646D"/>
    <w:rsid w:val="00DB71A1"/>
    <w:rsid w:val="00DC470F"/>
    <w:rsid w:val="00DC6A62"/>
    <w:rsid w:val="00DC7C3C"/>
    <w:rsid w:val="00DD11E3"/>
    <w:rsid w:val="00DD2560"/>
    <w:rsid w:val="00DD335A"/>
    <w:rsid w:val="00DE0CCC"/>
    <w:rsid w:val="00DE266E"/>
    <w:rsid w:val="00DE5FB1"/>
    <w:rsid w:val="00DE6A97"/>
    <w:rsid w:val="00DF3440"/>
    <w:rsid w:val="00E014FC"/>
    <w:rsid w:val="00E046B0"/>
    <w:rsid w:val="00E12CAE"/>
    <w:rsid w:val="00E236D5"/>
    <w:rsid w:val="00E30E43"/>
    <w:rsid w:val="00E32EBC"/>
    <w:rsid w:val="00E3338A"/>
    <w:rsid w:val="00E34338"/>
    <w:rsid w:val="00E354E4"/>
    <w:rsid w:val="00E42D83"/>
    <w:rsid w:val="00E471BF"/>
    <w:rsid w:val="00E648FA"/>
    <w:rsid w:val="00E82BD2"/>
    <w:rsid w:val="00E962B0"/>
    <w:rsid w:val="00E97CC0"/>
    <w:rsid w:val="00EB1A68"/>
    <w:rsid w:val="00EB3956"/>
    <w:rsid w:val="00EB3E5E"/>
    <w:rsid w:val="00EC6EF8"/>
    <w:rsid w:val="00EC6F25"/>
    <w:rsid w:val="00ED0790"/>
    <w:rsid w:val="00ED2D6B"/>
    <w:rsid w:val="00ED452E"/>
    <w:rsid w:val="00ED5F6D"/>
    <w:rsid w:val="00ED7F27"/>
    <w:rsid w:val="00EE1A42"/>
    <w:rsid w:val="00EE2EC8"/>
    <w:rsid w:val="00EE417B"/>
    <w:rsid w:val="00EE500E"/>
    <w:rsid w:val="00EE679E"/>
    <w:rsid w:val="00EF06C8"/>
    <w:rsid w:val="00EF5817"/>
    <w:rsid w:val="00F1203D"/>
    <w:rsid w:val="00F16A14"/>
    <w:rsid w:val="00F176CC"/>
    <w:rsid w:val="00F21F30"/>
    <w:rsid w:val="00F31108"/>
    <w:rsid w:val="00F330C7"/>
    <w:rsid w:val="00F346DF"/>
    <w:rsid w:val="00F36849"/>
    <w:rsid w:val="00F4015B"/>
    <w:rsid w:val="00F41460"/>
    <w:rsid w:val="00F45B7C"/>
    <w:rsid w:val="00F51467"/>
    <w:rsid w:val="00F52B53"/>
    <w:rsid w:val="00F53351"/>
    <w:rsid w:val="00F56F40"/>
    <w:rsid w:val="00F65C7A"/>
    <w:rsid w:val="00F677A1"/>
    <w:rsid w:val="00F7794E"/>
    <w:rsid w:val="00F820C7"/>
    <w:rsid w:val="00F93A0D"/>
    <w:rsid w:val="00FA0EC3"/>
    <w:rsid w:val="00FA4301"/>
    <w:rsid w:val="00FA73AC"/>
    <w:rsid w:val="00FC17E6"/>
    <w:rsid w:val="00FC30CA"/>
    <w:rsid w:val="00FC3C28"/>
    <w:rsid w:val="00F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7D7CC"/>
  <w15:chartTrackingRefBased/>
  <w15:docId w15:val="{C94CE699-A650-4661-92E0-6F4EF612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5C"/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uppressAutoHyphens/>
      <w:autoSpaceDE w:val="0"/>
      <w:autoSpaceDN w:val="0"/>
      <w:adjustRightInd w:val="0"/>
      <w:ind w:firstLine="426"/>
      <w:jc w:val="both"/>
    </w:pPr>
    <w:rPr>
      <w:sz w:val="22"/>
    </w:rPr>
  </w:style>
  <w:style w:type="paragraph" w:styleId="21">
    <w:name w:val="Body Text Indent 2"/>
    <w:basedOn w:val="a"/>
    <w:pPr>
      <w:tabs>
        <w:tab w:val="left" w:pos="7300"/>
      </w:tabs>
      <w:suppressAutoHyphens/>
      <w:autoSpaceDE w:val="0"/>
      <w:autoSpaceDN w:val="0"/>
      <w:adjustRightInd w:val="0"/>
      <w:ind w:left="426" w:hanging="426"/>
    </w:pPr>
    <w:rPr>
      <w:sz w:val="22"/>
    </w:rPr>
  </w:style>
  <w:style w:type="paragraph" w:styleId="3">
    <w:name w:val="Body Text Indent 3"/>
    <w:basedOn w:val="a"/>
    <w:pPr>
      <w:suppressAutoHyphens/>
      <w:autoSpaceDE w:val="0"/>
      <w:autoSpaceDN w:val="0"/>
      <w:adjustRightInd w:val="0"/>
      <w:ind w:left="426" w:hanging="426"/>
      <w:jc w:val="both"/>
    </w:pPr>
    <w:rPr>
      <w:sz w:val="22"/>
    </w:rPr>
  </w:style>
  <w:style w:type="paragraph" w:customStyle="1" w:styleId="10">
    <w:name w:val="Название1"/>
    <w:basedOn w:val="a"/>
    <w:qFormat/>
    <w:pPr>
      <w:suppressAutoHyphens/>
      <w:autoSpaceDE w:val="0"/>
      <w:autoSpaceDN w:val="0"/>
      <w:adjustRightInd w:val="0"/>
      <w:jc w:val="center"/>
    </w:pPr>
    <w:rPr>
      <w:b/>
      <w:sz w:val="28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5">
    <w:name w:val="List"/>
    <w:basedOn w:val="a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Academy" w:hAnsi="Academy"/>
      <w:sz w:val="24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No Spacing"/>
    <w:qFormat/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kern w:val="28"/>
      <w:sz w:val="28"/>
      <w:szCs w:val="28"/>
    </w:rPr>
  </w:style>
  <w:style w:type="paragraph" w:styleId="aa">
    <w:name w:val="Balloon Text"/>
    <w:basedOn w:val="a"/>
    <w:link w:val="ab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e">
    <w:name w:val="Текст Знак"/>
    <w:link w:val="af"/>
    <w:locked/>
    <w:rPr>
      <w:rFonts w:ascii="Courier New" w:hAnsi="Courier New" w:cs="Courier New"/>
    </w:rPr>
  </w:style>
  <w:style w:type="paragraph" w:styleId="af">
    <w:name w:val="Plain Text"/>
    <w:basedOn w:val="a"/>
    <w:link w:val="ae"/>
    <w:rPr>
      <w:rFonts w:ascii="Courier New" w:hAnsi="Courier New"/>
      <w:lang w:val="x-none" w:eastAsia="x-none"/>
    </w:rPr>
  </w:style>
  <w:style w:type="character" w:customStyle="1" w:styleId="11">
    <w:name w:val="Текст Знак1"/>
    <w:rPr>
      <w:rFonts w:ascii="Courier New" w:hAnsi="Courier New" w:cs="Courier New"/>
    </w:rPr>
  </w:style>
  <w:style w:type="paragraph" w:styleId="af0">
    <w:name w:val="List Paragraph"/>
    <w:basedOn w:val="a"/>
    <w:link w:val="af1"/>
    <w:uiPriority w:val="34"/>
    <w:qFormat/>
    <w:rsid w:val="00AA40F2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f1">
    <w:name w:val="Абзац списка Знак"/>
    <w:link w:val="af0"/>
    <w:uiPriority w:val="34"/>
    <w:rsid w:val="00AA40F2"/>
    <w:rPr>
      <w:sz w:val="24"/>
      <w:szCs w:val="24"/>
      <w:lang w:val="x-none" w:eastAsia="x-none"/>
    </w:rPr>
  </w:style>
  <w:style w:type="character" w:styleId="af2">
    <w:name w:val="Strong"/>
    <w:basedOn w:val="a0"/>
    <w:uiPriority w:val="22"/>
    <w:qFormat/>
    <w:rsid w:val="00EE417B"/>
    <w:rPr>
      <w:b/>
      <w:bCs/>
    </w:rPr>
  </w:style>
  <w:style w:type="character" w:styleId="af3">
    <w:name w:val="Hyperlink"/>
    <w:basedOn w:val="a0"/>
    <w:uiPriority w:val="99"/>
    <w:unhideWhenUsed/>
    <w:rsid w:val="00EE417B"/>
    <w:rPr>
      <w:color w:val="0000FF"/>
      <w:u w:val="single"/>
    </w:rPr>
  </w:style>
  <w:style w:type="character" w:customStyle="1" w:styleId="normaltextrun">
    <w:name w:val="normaltextrun"/>
    <w:basedOn w:val="a0"/>
    <w:rsid w:val="00566291"/>
  </w:style>
  <w:style w:type="character" w:customStyle="1" w:styleId="eop">
    <w:name w:val="eop"/>
    <w:basedOn w:val="a0"/>
    <w:rsid w:val="00566291"/>
  </w:style>
  <w:style w:type="paragraph" w:styleId="af4">
    <w:name w:val="Normal (Web)"/>
    <w:basedOn w:val="a"/>
    <w:uiPriority w:val="99"/>
    <w:unhideWhenUsed/>
    <w:rsid w:val="006016C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rsid w:val="002F40FA"/>
    <w:rPr>
      <w:sz w:val="16"/>
      <w:szCs w:val="16"/>
    </w:rPr>
  </w:style>
  <w:style w:type="paragraph" w:styleId="af6">
    <w:name w:val="annotation text"/>
    <w:basedOn w:val="a"/>
    <w:link w:val="af7"/>
    <w:rsid w:val="002F40FA"/>
  </w:style>
  <w:style w:type="character" w:customStyle="1" w:styleId="af7">
    <w:name w:val="Текст примечания Знак"/>
    <w:basedOn w:val="a0"/>
    <w:link w:val="af6"/>
    <w:rsid w:val="002F40FA"/>
  </w:style>
  <w:style w:type="paragraph" w:styleId="af8">
    <w:name w:val="annotation subject"/>
    <w:basedOn w:val="af6"/>
    <w:next w:val="af6"/>
    <w:link w:val="af9"/>
    <w:rsid w:val="002F40FA"/>
    <w:rPr>
      <w:b/>
      <w:bCs/>
    </w:rPr>
  </w:style>
  <w:style w:type="character" w:customStyle="1" w:styleId="af9">
    <w:name w:val="Тема примечания Знак"/>
    <w:basedOn w:val="af7"/>
    <w:link w:val="af8"/>
    <w:rsid w:val="002F40FA"/>
    <w:rPr>
      <w:b/>
      <w:bCs/>
    </w:rPr>
  </w:style>
  <w:style w:type="paragraph" w:customStyle="1" w:styleId="afa">
    <w:name w:val="Содержимое таблицы"/>
    <w:basedOn w:val="a"/>
    <w:rsid w:val="004D1A68"/>
    <w:pPr>
      <w:suppressLineNumbers/>
      <w:suppressAutoHyphens/>
    </w:pPr>
    <w:rPr>
      <w:sz w:val="28"/>
      <w:szCs w:val="28"/>
      <w:lang w:eastAsia="ar-SA"/>
    </w:rPr>
  </w:style>
  <w:style w:type="character" w:styleId="afb">
    <w:name w:val="Emphasis"/>
    <w:qFormat/>
    <w:rsid w:val="005B47B3"/>
    <w:rPr>
      <w:i/>
      <w:iCs/>
    </w:rPr>
  </w:style>
  <w:style w:type="paragraph" w:customStyle="1" w:styleId="docdata">
    <w:name w:val="docdata"/>
    <w:aliases w:val="docy,v5,2871,bqiaagaaeyqcaaagiaiaaapicgaabdykaaaaaaaaaaaaaaaaaaaaaaaaaaaaaaaaaaaaaaaaaaaaaaaaaaaaaaaaaaaaaaaaaaaaaaaaaaaaaaaaaaaaaaaaaaaaaaaaaaaaaaaaaaaaaaaaaaaaaaaaaaaaaaaaaaaaaaaaaaaaaaaaaaaaaaaaaaaaaaaaaaaaaaaaaaaaaaaaaaaaaaaaaaaaaaaaaaaaaaaa"/>
    <w:basedOn w:val="a"/>
    <w:rsid w:val="005B47B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C6F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A0441E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2AE3C9D2321479FE83533848BCC1A" ma:contentTypeVersion="8" ma:contentTypeDescription="Create a new document." ma:contentTypeScope="" ma:versionID="201dc6c5180186796f64d215e4f8e6da">
  <xsd:schema xmlns:xsd="http://www.w3.org/2001/XMLSchema" xmlns:xs="http://www.w3.org/2001/XMLSchema" xmlns:p="http://schemas.microsoft.com/office/2006/metadata/properties" xmlns:ns3="5d9baeda-8872-4362-8729-9d52b1685773" targetNamespace="http://schemas.microsoft.com/office/2006/metadata/properties" ma:root="true" ma:fieldsID="3874094fc6a3288905429c7300eadaee" ns3:_="">
    <xsd:import namespace="5d9baeda-8872-4362-8729-9d52b1685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aeda-8872-4362-8729-9d52b168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35587-3A07-4173-84AF-A3FA40CDAD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EBFE1-1681-4EBD-8FEE-1619EDC8B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E356B-FB20-44C9-B3EE-2A293CDDD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baeda-8872-4362-8729-9d52b1685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2EDC5-6AE1-4910-A428-2BE96C64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7</vt:lpstr>
    </vt:vector>
  </TitlesOfParts>
  <Company>Crownmers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7</dc:title>
  <dc:subject/>
  <dc:creator>PG</dc:creator>
  <cp:keywords/>
  <dc:description/>
  <cp:lastModifiedBy>1</cp:lastModifiedBy>
  <cp:revision>5</cp:revision>
  <cp:lastPrinted>2022-05-27T06:07:00Z</cp:lastPrinted>
  <dcterms:created xsi:type="dcterms:W3CDTF">2024-10-24T11:58:00Z</dcterms:created>
  <dcterms:modified xsi:type="dcterms:W3CDTF">2025-04-30T10:38:00Z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0x010100CC22AE3C9D2321479FE83533848BCC1A</vt:lpwstr>
  </property>
</Properties>
</file>